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3296" w:rsidR="00E8495F" w:rsidP="00AA678F" w:rsidRDefault="00756196" w14:paraId="635F6241" w14:textId="0B8BD969">
      <w:pPr>
        <w:pStyle w:val="Heading1"/>
        <w:rPr>
          <w:b w:val="0"/>
        </w:rPr>
      </w:pPr>
      <w:r w:rsidRPr="00AA678F">
        <w:t xml:space="preserve">CLP Rules and Standing Orders – </w:t>
      </w:r>
      <w:r w:rsidR="001A5619">
        <w:t>Amendments Form</w:t>
      </w:r>
    </w:p>
    <w:p w:rsidRPr="00CA46E0" w:rsidR="00756196" w:rsidP="00214BC0" w:rsidRDefault="00756196" w14:paraId="635F6242" w14:textId="77777777">
      <w:pPr>
        <w:rPr>
          <w:rFonts w:ascii="Open Sans" w:hAnsi="Open Sans" w:cs="Open Sans"/>
        </w:rPr>
      </w:pPr>
    </w:p>
    <w:p w:rsidR="00C26310" w:rsidP="00214BC0" w:rsidRDefault="00C26310" w14:paraId="635F6243" w14:textId="77777777">
      <w:pPr>
        <w:rPr>
          <w:rFonts w:ascii="Open Sans" w:hAnsi="Open Sans" w:cs="Open Sans"/>
        </w:rPr>
      </w:pPr>
      <w:r>
        <w:rPr>
          <w:rFonts w:ascii="Open Sans" w:hAnsi="Open Sans" w:cs="Open Sans"/>
        </w:rPr>
        <w:t>The form below and accompanying notes are intended for use by CLPs to keep a record of changes agreed to their rules and standing orders.</w:t>
      </w:r>
    </w:p>
    <w:p w:rsidR="00C26310" w:rsidP="00214BC0" w:rsidRDefault="00C26310" w14:paraId="635F6246" w14:textId="77777777">
      <w:pPr>
        <w:rPr>
          <w:rFonts w:ascii="Open Sans" w:hAnsi="Open Sans" w:cs="Open Sans"/>
        </w:rPr>
      </w:pPr>
    </w:p>
    <w:p w:rsidR="00C26310" w:rsidP="00214BC0" w:rsidRDefault="00C26310" w14:paraId="635F6247" w14:textId="6F3426A4">
      <w:pPr>
        <w:rPr>
          <w:rFonts w:ascii="Open Sans" w:hAnsi="Open Sans" w:cs="Open Sans"/>
        </w:rPr>
      </w:pPr>
      <w:r>
        <w:rPr>
          <w:rFonts w:ascii="Open Sans" w:hAnsi="Open Sans" w:cs="Open Sans"/>
        </w:rPr>
        <w:t>Changes to CLP rules and standing orders must be made at an annual or special meeting called for the purpose and carried with the support of tw</w:t>
      </w:r>
      <w:r w:rsidR="00977C57">
        <w:rPr>
          <w:rFonts w:ascii="Open Sans" w:hAnsi="Open Sans" w:cs="Open Sans"/>
        </w:rPr>
        <w:t>o-thirds of the members pres</w:t>
      </w:r>
      <w:r w:rsidR="000536F6">
        <w:rPr>
          <w:rFonts w:ascii="Open Sans" w:hAnsi="Open Sans" w:cs="Open Sans"/>
        </w:rPr>
        <w:t>ent (E</w:t>
      </w:r>
      <w:r w:rsidR="00977C57">
        <w:rPr>
          <w:rFonts w:ascii="Open Sans" w:hAnsi="Open Sans" w:cs="Open Sans"/>
        </w:rPr>
        <w:t>xcept where a change is being made to the method by which a CLP is organised in line with Chapter 7, Clause VI.1.C</w:t>
      </w:r>
      <w:r w:rsidR="000536F6">
        <w:rPr>
          <w:rFonts w:ascii="Open Sans" w:hAnsi="Open Sans" w:cs="Open Sans"/>
        </w:rPr>
        <w:t>)</w:t>
      </w:r>
      <w:r w:rsidR="00977C57">
        <w:rPr>
          <w:rFonts w:ascii="Open Sans" w:hAnsi="Open Sans" w:cs="Open Sans"/>
        </w:rPr>
        <w:t>.</w:t>
      </w:r>
      <w:r w:rsidR="00F076B3">
        <w:rPr>
          <w:rFonts w:ascii="Open Sans" w:hAnsi="Open Sans" w:cs="Open Sans"/>
        </w:rPr>
        <w:t xml:space="preserve"> </w:t>
      </w:r>
      <w:r>
        <w:rPr>
          <w:rFonts w:ascii="Open Sans" w:hAnsi="Open Sans" w:cs="Open Sans"/>
        </w:rPr>
        <w:t xml:space="preserve"> Such changes also require the </w:t>
      </w:r>
      <w:bookmarkStart w:name="_GoBack" w:id="0"/>
      <w:bookmarkEnd w:id="0"/>
      <w:r>
        <w:rPr>
          <w:rFonts w:ascii="Open Sans" w:hAnsi="Open Sans" w:cs="Open Sans"/>
        </w:rPr>
        <w:t>specific approval in writing of the NEC</w:t>
      </w:r>
      <w:r w:rsidR="00DF23F5">
        <w:rPr>
          <w:rFonts w:ascii="Open Sans" w:hAnsi="Open Sans" w:cs="Open Sans"/>
        </w:rPr>
        <w:t>.  This would usually be actioned by the appropriate Regional Director/General Secretary under delegated powers.</w:t>
      </w:r>
      <w:r w:rsidRPr="6A0F849F" w:rsidR="711598BA">
        <w:rPr>
          <w:rFonts w:ascii="Open Sans" w:hAnsi="Open Sans" w:cs="Open Sans"/>
        </w:rPr>
        <w:t xml:space="preserve"> Such approval should be sought in advance wherever possible.</w:t>
      </w:r>
      <w:r w:rsidRPr="6A0F849F" w:rsidR="00BF3696">
        <w:rPr>
          <w:rFonts w:ascii="Open Sans" w:hAnsi="Open Sans" w:cs="Open Sans"/>
        </w:rPr>
        <w:t xml:space="preserve"> </w:t>
      </w:r>
    </w:p>
    <w:p w:rsidR="00841483" w:rsidP="00214BC0" w:rsidRDefault="00841483" w14:paraId="635F6248" w14:textId="77777777">
      <w:pPr>
        <w:rPr>
          <w:rFonts w:ascii="Open Sans" w:hAnsi="Open Sans" w:cs="Open Sans"/>
        </w:rPr>
      </w:pPr>
    </w:p>
    <w:p w:rsidR="00841483" w:rsidP="00214BC0" w:rsidRDefault="00841483" w14:paraId="635F6249" w14:textId="221B8EDE">
      <w:pPr>
        <w:rPr>
          <w:rFonts w:ascii="Open Sans" w:hAnsi="Open Sans" w:cs="Open Sans"/>
        </w:rPr>
      </w:pPr>
      <w:r w:rsidRPr="000536F6">
        <w:rPr>
          <w:rFonts w:ascii="Open Sans" w:hAnsi="Open Sans" w:cs="Open Sans"/>
        </w:rPr>
        <w:t xml:space="preserve">The NEC </w:t>
      </w:r>
      <w:r w:rsidRPr="000536F6" w:rsidR="00423FF8">
        <w:rPr>
          <w:rFonts w:ascii="Open Sans" w:hAnsi="Open Sans" w:cs="Open Sans"/>
        </w:rPr>
        <w:t xml:space="preserve">also </w:t>
      </w:r>
      <w:r w:rsidRPr="000536F6">
        <w:rPr>
          <w:rFonts w:ascii="Open Sans" w:hAnsi="Open Sans" w:cs="Open Sans"/>
        </w:rPr>
        <w:t>expects full consultation with branches and affiliates prior to significant changes to rules and standing orders being made.</w:t>
      </w:r>
    </w:p>
    <w:p w:rsidR="000536F6" w:rsidP="00214BC0" w:rsidRDefault="000536F6" w14:paraId="635F624A" w14:textId="77777777">
      <w:pPr>
        <w:rPr>
          <w:rFonts w:ascii="Open Sans" w:hAnsi="Open Sans" w:cs="Open Sans"/>
        </w:rPr>
      </w:pPr>
    </w:p>
    <w:p w:rsidR="000536F6" w:rsidP="00214BC0" w:rsidRDefault="000536F6" w14:paraId="635F624B" w14:textId="77777777">
      <w:pPr>
        <w:rPr>
          <w:rFonts w:ascii="Open Sans" w:hAnsi="Open Sans" w:cs="Open Sans"/>
        </w:rPr>
      </w:pPr>
      <w:r>
        <w:rPr>
          <w:rFonts w:ascii="Open Sans" w:hAnsi="Open Sans" w:cs="Open Sans"/>
        </w:rPr>
        <w:t xml:space="preserve">Most CLPs will be organised on either all member or delegate models.  However, CLPs are entitled to agree alternative methods of organisation with the NEC.  In such cases the form below may not be applicable. </w:t>
      </w:r>
    </w:p>
    <w:p w:rsidR="00A25940" w:rsidP="00214BC0" w:rsidRDefault="00A25940" w14:paraId="635F624C" w14:textId="77777777">
      <w:pPr>
        <w:rPr>
          <w:rFonts w:ascii="Open Sans" w:hAnsi="Open Sans" w:cs="Open Sans"/>
        </w:rPr>
      </w:pPr>
    </w:p>
    <w:p w:rsidR="00E1639C" w:rsidP="00E1639C" w:rsidRDefault="00E1639C" w14:paraId="635F624D" w14:textId="10EE4BBC">
      <w:pPr>
        <w:rPr>
          <w:rFonts w:ascii="Open Sans" w:hAnsi="Open Sans" w:cs="Open Sans"/>
        </w:rPr>
      </w:pPr>
      <w:r>
        <w:rPr>
          <w:rFonts w:ascii="Open Sans" w:hAnsi="Open Sans" w:cs="Open Sans"/>
        </w:rPr>
        <w:t xml:space="preserve">Further guidance is available at </w:t>
      </w:r>
      <w:r w:rsidRPr="00DF02F2">
        <w:rPr>
          <w:rFonts w:ascii="Open Sans" w:hAnsi="Open Sans" w:cs="Open Sans"/>
          <w:b/>
        </w:rPr>
        <w:t>labour.org.uk/activist-hub/governance-and-legal-hub</w:t>
      </w:r>
      <w:r w:rsidRPr="00DF02F2" w:rsidR="00091F54">
        <w:rPr>
          <w:rFonts w:ascii="Open Sans" w:hAnsi="Open Sans" w:cs="Open Sans"/>
          <w:b/>
        </w:rPr>
        <w:t>/</w:t>
      </w:r>
      <w:proofErr w:type="spellStart"/>
      <w:r w:rsidRPr="00DF02F2" w:rsidR="00091F54">
        <w:rPr>
          <w:rFonts w:ascii="Open Sans" w:hAnsi="Open Sans" w:cs="Open Sans"/>
          <w:b/>
        </w:rPr>
        <w:t>clp</w:t>
      </w:r>
      <w:proofErr w:type="spellEnd"/>
      <w:r w:rsidRPr="00DF02F2" w:rsidR="00091F54">
        <w:rPr>
          <w:rFonts w:ascii="Open Sans" w:hAnsi="Open Sans" w:cs="Open Sans"/>
          <w:b/>
        </w:rPr>
        <w:t>-hub</w:t>
      </w:r>
      <w:r w:rsidRPr="00DF02F2">
        <w:rPr>
          <w:rFonts w:ascii="Open Sans" w:hAnsi="Open Sans" w:cs="Open Sans"/>
          <w:b/>
        </w:rPr>
        <w:t xml:space="preserve"> as it becomes available</w:t>
      </w:r>
      <w:r w:rsidRPr="00091F54">
        <w:rPr>
          <w:rFonts w:ascii="Open Sans" w:hAnsi="Open Sans" w:cs="Open Sans"/>
        </w:rPr>
        <w:t>.</w:t>
      </w:r>
    </w:p>
    <w:p w:rsidR="00E1639C" w:rsidP="00214BC0" w:rsidRDefault="00E1639C" w14:paraId="635F624E" w14:textId="77777777">
      <w:pPr>
        <w:rPr>
          <w:rFonts w:ascii="Open Sans" w:hAnsi="Open Sans" w:cs="Open Sans"/>
        </w:rPr>
      </w:pPr>
    </w:p>
    <w:p w:rsidRPr="00266C95" w:rsidR="00266C95" w:rsidP="00DF02F2" w:rsidRDefault="00266C95" w14:paraId="635F624F" w14:textId="5A608072">
      <w:pPr>
        <w:pStyle w:val="Heading2"/>
      </w:pPr>
      <w:r>
        <w:t xml:space="preserve">Amendments and </w:t>
      </w:r>
      <w:r w:rsidR="003E742A">
        <w:t>I</w:t>
      </w:r>
      <w:r>
        <w:t>nsertions</w:t>
      </w:r>
      <w:r w:rsidRPr="00266C95">
        <w:t xml:space="preserve"> </w:t>
      </w:r>
      <w:r w:rsidR="003E742A">
        <w:t>G</w:t>
      </w:r>
      <w:r w:rsidRPr="00266C95">
        <w:t xml:space="preserve">rid </w:t>
      </w:r>
    </w:p>
    <w:p w:rsidRPr="00C26310" w:rsidR="00266C95" w:rsidP="00214BC0" w:rsidRDefault="00266C95" w14:paraId="635F6250" w14:textId="77777777">
      <w:pPr>
        <w:rPr>
          <w:rFonts w:ascii="Open Sans" w:hAnsi="Open Sans" w:cs="Open Sans"/>
        </w:rPr>
      </w:pPr>
    </w:p>
    <w:tbl>
      <w:tblPr>
        <w:tblStyle w:val="TableGrid"/>
        <w:tblW w:w="0" w:type="auto"/>
        <w:tblCellMar>
          <w:top w:w="57" w:type="dxa"/>
          <w:bottom w:w="57" w:type="dxa"/>
        </w:tblCellMar>
        <w:tblLook w:val="04A0" w:firstRow="1" w:lastRow="0" w:firstColumn="1" w:lastColumn="0" w:noHBand="0" w:noVBand="1"/>
      </w:tblPr>
      <w:tblGrid>
        <w:gridCol w:w="4842"/>
        <w:gridCol w:w="4786"/>
      </w:tblGrid>
      <w:tr w:rsidRPr="00CA46E0" w:rsidR="00A25940" w:rsidTr="00183E68" w14:paraId="635F6254" w14:textId="77777777">
        <w:tc>
          <w:tcPr>
            <w:tcW w:w="4842" w:type="dxa"/>
          </w:tcPr>
          <w:p w:rsidRPr="00266C95" w:rsidR="00A25940" w:rsidP="00A25940" w:rsidRDefault="00A25940" w14:paraId="635F6251" w14:textId="77777777">
            <w:pPr>
              <w:rPr>
                <w:rFonts w:ascii="Open Sans" w:hAnsi="Open Sans" w:cs="Open Sans"/>
              </w:rPr>
            </w:pPr>
            <w:r w:rsidRPr="00266C95">
              <w:rPr>
                <w:rFonts w:ascii="Open Sans" w:hAnsi="Open Sans" w:cs="Open Sans"/>
              </w:rPr>
              <w:t>Name of CLP</w:t>
            </w:r>
          </w:p>
          <w:p w:rsidRPr="00266C95" w:rsidR="00060507" w:rsidP="00A25940" w:rsidRDefault="00060507" w14:paraId="635F6252" w14:textId="77777777">
            <w:pPr>
              <w:rPr>
                <w:rFonts w:ascii="Open Sans" w:hAnsi="Open Sans" w:cs="Open Sans"/>
              </w:rPr>
            </w:pPr>
          </w:p>
        </w:tc>
        <w:tc>
          <w:tcPr>
            <w:tcW w:w="4786" w:type="dxa"/>
          </w:tcPr>
          <w:p w:rsidRPr="00CA46E0" w:rsidR="00A25940" w:rsidP="00A25940" w:rsidRDefault="00A25940" w14:paraId="635F6253" w14:textId="77777777">
            <w:pPr>
              <w:rPr>
                <w:rFonts w:ascii="Open Sans" w:hAnsi="Open Sans" w:cs="Open Sans"/>
              </w:rPr>
            </w:pPr>
          </w:p>
        </w:tc>
      </w:tr>
      <w:tr w:rsidRPr="00CA46E0" w:rsidR="00A25940" w:rsidTr="00183E68" w14:paraId="635F6257" w14:textId="77777777">
        <w:tc>
          <w:tcPr>
            <w:tcW w:w="4842" w:type="dxa"/>
          </w:tcPr>
          <w:p w:rsidRPr="00266C95" w:rsidR="00A25940" w:rsidP="00006016" w:rsidRDefault="00006016" w14:paraId="635F6255" w14:textId="77777777">
            <w:pPr>
              <w:rPr>
                <w:rFonts w:ascii="Open Sans" w:hAnsi="Open Sans" w:cs="Open Sans"/>
              </w:rPr>
            </w:pPr>
            <w:r w:rsidRPr="00266C95">
              <w:rPr>
                <w:rFonts w:ascii="Open Sans" w:hAnsi="Open Sans" w:cs="Open Sans"/>
              </w:rPr>
              <w:t>Does the CLP currently run on a delegate or all member structure?</w:t>
            </w:r>
          </w:p>
        </w:tc>
        <w:tc>
          <w:tcPr>
            <w:tcW w:w="4786" w:type="dxa"/>
          </w:tcPr>
          <w:p w:rsidRPr="00CA46E0" w:rsidR="00A25940" w:rsidP="00A25940" w:rsidRDefault="00A25940" w14:paraId="635F6256" w14:textId="77777777">
            <w:pPr>
              <w:rPr>
                <w:rFonts w:ascii="Open Sans" w:hAnsi="Open Sans" w:cs="Open Sans"/>
              </w:rPr>
            </w:pPr>
          </w:p>
        </w:tc>
      </w:tr>
      <w:tr w:rsidRPr="00CA46E0" w:rsidR="00A25940" w:rsidTr="00183E68" w14:paraId="635F625A" w14:textId="77777777">
        <w:tc>
          <w:tcPr>
            <w:tcW w:w="4842" w:type="dxa"/>
          </w:tcPr>
          <w:p w:rsidRPr="00266C95" w:rsidR="00A25940" w:rsidP="00A25940" w:rsidRDefault="00A25940" w14:paraId="635F6258" w14:textId="77777777">
            <w:pPr>
              <w:rPr>
                <w:rFonts w:ascii="Open Sans" w:hAnsi="Open Sans" w:cs="Open Sans"/>
              </w:rPr>
            </w:pPr>
            <w:r w:rsidRPr="00266C95">
              <w:rPr>
                <w:rFonts w:ascii="Open Sans" w:hAnsi="Open Sans" w:cs="Open Sans"/>
              </w:rPr>
              <w:t>Date of the meeting which approved these proposed rules and standing orders</w:t>
            </w:r>
          </w:p>
        </w:tc>
        <w:tc>
          <w:tcPr>
            <w:tcW w:w="4786" w:type="dxa"/>
          </w:tcPr>
          <w:p w:rsidRPr="00CA46E0" w:rsidR="00A25940" w:rsidP="00A25940" w:rsidRDefault="00A25940" w14:paraId="635F6259" w14:textId="77777777">
            <w:pPr>
              <w:rPr>
                <w:rFonts w:ascii="Open Sans" w:hAnsi="Open Sans" w:cs="Open Sans"/>
              </w:rPr>
            </w:pPr>
          </w:p>
        </w:tc>
      </w:tr>
      <w:tr w:rsidRPr="00CA46E0" w:rsidR="00A25940" w:rsidTr="00183E68" w14:paraId="635F625E" w14:textId="77777777">
        <w:tc>
          <w:tcPr>
            <w:tcW w:w="4842" w:type="dxa"/>
          </w:tcPr>
          <w:p w:rsidRPr="00266C95" w:rsidR="00A25940" w:rsidP="00A25940" w:rsidRDefault="00060507" w14:paraId="635F625B" w14:textId="77777777">
            <w:pPr>
              <w:rPr>
                <w:rFonts w:ascii="Open Sans" w:hAnsi="Open Sans" w:cs="Open Sans"/>
              </w:rPr>
            </w:pPr>
            <w:r w:rsidRPr="00266C95">
              <w:rPr>
                <w:rFonts w:ascii="Open Sans" w:hAnsi="Open Sans" w:cs="Open Sans"/>
              </w:rPr>
              <w:t>Secretary’s Name</w:t>
            </w:r>
          </w:p>
          <w:p w:rsidRPr="00266C95" w:rsidR="00060507" w:rsidP="00A25940" w:rsidRDefault="00060507" w14:paraId="635F625C" w14:textId="77777777">
            <w:pPr>
              <w:rPr>
                <w:rFonts w:ascii="Open Sans" w:hAnsi="Open Sans" w:cs="Open Sans"/>
              </w:rPr>
            </w:pPr>
          </w:p>
        </w:tc>
        <w:tc>
          <w:tcPr>
            <w:tcW w:w="4786" w:type="dxa"/>
          </w:tcPr>
          <w:p w:rsidRPr="00CA46E0" w:rsidR="00A25940" w:rsidP="00A25940" w:rsidRDefault="00A25940" w14:paraId="635F625D" w14:textId="77777777">
            <w:pPr>
              <w:rPr>
                <w:rFonts w:ascii="Open Sans" w:hAnsi="Open Sans" w:cs="Open Sans"/>
              </w:rPr>
            </w:pPr>
          </w:p>
        </w:tc>
      </w:tr>
      <w:tr w:rsidRPr="00CA46E0" w:rsidR="00A25940" w:rsidTr="00183E68" w14:paraId="635F6266" w14:textId="77777777">
        <w:tc>
          <w:tcPr>
            <w:tcW w:w="4842" w:type="dxa"/>
          </w:tcPr>
          <w:p w:rsidRPr="00266C95" w:rsidR="00A25940" w:rsidP="00006016" w:rsidRDefault="00060507" w14:paraId="635F6263" w14:textId="77777777">
            <w:pPr>
              <w:rPr>
                <w:rFonts w:ascii="Open Sans" w:hAnsi="Open Sans" w:cs="Open Sans"/>
              </w:rPr>
            </w:pPr>
            <w:r w:rsidRPr="00266C95">
              <w:rPr>
                <w:rFonts w:ascii="Open Sans" w:hAnsi="Open Sans" w:cs="Open Sans"/>
              </w:rPr>
              <w:t xml:space="preserve">Date sent to </w:t>
            </w:r>
            <w:r w:rsidRPr="00266C95" w:rsidR="00006016">
              <w:rPr>
                <w:rFonts w:ascii="Open Sans" w:hAnsi="Open Sans" w:cs="Open Sans"/>
              </w:rPr>
              <w:t>Regional Director/General Secretary</w:t>
            </w:r>
          </w:p>
        </w:tc>
        <w:tc>
          <w:tcPr>
            <w:tcW w:w="4786" w:type="dxa"/>
          </w:tcPr>
          <w:p w:rsidRPr="00CA46E0" w:rsidR="00A25940" w:rsidP="00A25940" w:rsidRDefault="00A25940" w14:paraId="635F6264" w14:textId="77777777">
            <w:pPr>
              <w:rPr>
                <w:rFonts w:ascii="Open Sans" w:hAnsi="Open Sans" w:cs="Open Sans"/>
              </w:rPr>
            </w:pPr>
          </w:p>
          <w:p w:rsidRPr="00CA46E0" w:rsidR="00060507" w:rsidP="00A25940" w:rsidRDefault="00060507" w14:paraId="635F6265" w14:textId="77777777">
            <w:pPr>
              <w:rPr>
                <w:rFonts w:ascii="Open Sans" w:hAnsi="Open Sans" w:cs="Open Sans"/>
              </w:rPr>
            </w:pPr>
          </w:p>
        </w:tc>
      </w:tr>
    </w:tbl>
    <w:p w:rsidRPr="00CA46E0" w:rsidR="00A25940" w:rsidP="00756196" w:rsidRDefault="00A25940" w14:paraId="635F6267" w14:textId="77777777">
      <w:pPr>
        <w:rPr>
          <w:rFonts w:ascii="Open Sans" w:hAnsi="Open Sans" w:cs="Open Sans"/>
        </w:rPr>
      </w:pPr>
    </w:p>
    <w:tbl>
      <w:tblPr>
        <w:tblStyle w:val="TableGrid"/>
        <w:tblW w:w="0" w:type="auto"/>
        <w:tblCellMar>
          <w:top w:w="57" w:type="dxa"/>
          <w:bottom w:w="57" w:type="dxa"/>
        </w:tblCellMar>
        <w:tblLook w:val="04A0" w:firstRow="1" w:lastRow="0" w:firstColumn="1" w:lastColumn="0" w:noHBand="0" w:noVBand="1"/>
      </w:tblPr>
      <w:tblGrid>
        <w:gridCol w:w="1913"/>
        <w:gridCol w:w="2736"/>
        <w:gridCol w:w="4979"/>
      </w:tblGrid>
      <w:tr w:rsidRPr="00CA46E0" w:rsidR="002015A6" w:rsidTr="00BF3696" w14:paraId="635F626A" w14:textId="77777777">
        <w:tc>
          <w:tcPr>
            <w:tcW w:w="9854" w:type="dxa"/>
            <w:gridSpan w:val="3"/>
          </w:tcPr>
          <w:p w:rsidR="002015A6" w:rsidP="00266C95" w:rsidRDefault="002015A6" w14:paraId="635F6268" w14:textId="77777777">
            <w:pPr>
              <w:pStyle w:val="Heading3"/>
              <w:spacing w:before="0" w:after="0"/>
              <w:rPr>
                <w:rFonts w:ascii="Open Sans" w:hAnsi="Open Sans" w:cs="Open Sans"/>
                <w:b/>
                <w:sz w:val="24"/>
                <w:szCs w:val="24"/>
              </w:rPr>
            </w:pPr>
            <w:r w:rsidRPr="00266C95">
              <w:rPr>
                <w:rFonts w:ascii="Open Sans" w:hAnsi="Open Sans" w:cs="Open Sans"/>
                <w:b/>
                <w:sz w:val="24"/>
                <w:szCs w:val="24"/>
              </w:rPr>
              <w:lastRenderedPageBreak/>
              <w:t>Chapter 7 – Rules</w:t>
            </w:r>
            <w:r w:rsidRPr="00266C95" w:rsidR="00266C95">
              <w:rPr>
                <w:rFonts w:ascii="Open Sans" w:hAnsi="Open Sans" w:cs="Open Sans"/>
                <w:b/>
                <w:sz w:val="24"/>
                <w:szCs w:val="24"/>
              </w:rPr>
              <w:t xml:space="preserve"> for CLPs</w:t>
            </w:r>
          </w:p>
          <w:p w:rsidRPr="00266C95" w:rsidR="00266C95" w:rsidP="00266C95" w:rsidRDefault="00266C95" w14:paraId="635F6269" w14:textId="77777777"/>
        </w:tc>
      </w:tr>
      <w:tr w:rsidRPr="00CA46E0" w:rsidR="002015A6" w:rsidTr="00BF3696" w14:paraId="635F6270" w14:textId="77777777">
        <w:tc>
          <w:tcPr>
            <w:tcW w:w="1951" w:type="dxa"/>
          </w:tcPr>
          <w:p w:rsidRPr="00CA46E0" w:rsidR="002015A6" w:rsidP="00756196" w:rsidRDefault="002015A6" w14:paraId="635F626B" w14:textId="77777777">
            <w:pPr>
              <w:rPr>
                <w:rFonts w:ascii="Open Sans" w:hAnsi="Open Sans" w:cs="Open Sans"/>
              </w:rPr>
            </w:pPr>
            <w:r w:rsidRPr="00CA46E0">
              <w:rPr>
                <w:rFonts w:ascii="Open Sans" w:hAnsi="Open Sans" w:cs="Open Sans"/>
              </w:rPr>
              <w:t>Clause I</w:t>
            </w:r>
          </w:p>
        </w:tc>
        <w:tc>
          <w:tcPr>
            <w:tcW w:w="2786" w:type="dxa"/>
          </w:tcPr>
          <w:p w:rsidRPr="00CA46E0" w:rsidR="002015A6" w:rsidP="00756196" w:rsidRDefault="002015A6" w14:paraId="635F626C" w14:textId="77777777">
            <w:pPr>
              <w:rPr>
                <w:rFonts w:ascii="Open Sans" w:hAnsi="Open Sans" w:cs="Open Sans"/>
              </w:rPr>
            </w:pPr>
            <w:r w:rsidRPr="00CA46E0">
              <w:rPr>
                <w:rFonts w:ascii="Open Sans" w:hAnsi="Open Sans" w:cs="Open Sans"/>
              </w:rPr>
              <w:t>Name</w:t>
            </w:r>
          </w:p>
          <w:p w:rsidRPr="00CA46E0" w:rsidR="002015A6" w:rsidP="00756196" w:rsidRDefault="002015A6" w14:paraId="635F626D" w14:textId="77777777">
            <w:pPr>
              <w:rPr>
                <w:rFonts w:ascii="Open Sans" w:hAnsi="Open Sans" w:cs="Open Sans"/>
              </w:rPr>
            </w:pPr>
          </w:p>
          <w:p w:rsidRPr="00CA46E0" w:rsidR="002015A6" w:rsidP="00756196" w:rsidRDefault="002015A6" w14:paraId="635F626E" w14:textId="77777777">
            <w:pPr>
              <w:rPr>
                <w:rFonts w:ascii="Open Sans" w:hAnsi="Open Sans" w:cs="Open Sans"/>
              </w:rPr>
            </w:pPr>
          </w:p>
        </w:tc>
        <w:tc>
          <w:tcPr>
            <w:tcW w:w="5117" w:type="dxa"/>
          </w:tcPr>
          <w:p w:rsidRPr="00CA46E0" w:rsidR="002015A6" w:rsidP="00756196" w:rsidRDefault="002015A6" w14:paraId="635F626F" w14:textId="77777777">
            <w:pPr>
              <w:rPr>
                <w:rFonts w:ascii="Open Sans" w:hAnsi="Open Sans" w:cs="Open Sans"/>
              </w:rPr>
            </w:pPr>
          </w:p>
        </w:tc>
      </w:tr>
      <w:tr w:rsidRPr="00CA46E0" w:rsidR="002015A6" w:rsidTr="00BF3696" w14:paraId="635F6275" w14:textId="77777777">
        <w:tc>
          <w:tcPr>
            <w:tcW w:w="1951" w:type="dxa"/>
          </w:tcPr>
          <w:p w:rsidRPr="00CA46E0" w:rsidR="002015A6" w:rsidP="007A5ED8" w:rsidRDefault="007A5ED8" w14:paraId="635F6271" w14:textId="77777777">
            <w:pPr>
              <w:rPr>
                <w:rFonts w:ascii="Open Sans" w:hAnsi="Open Sans" w:cs="Open Sans"/>
              </w:rPr>
            </w:pPr>
            <w:r w:rsidRPr="00CA46E0">
              <w:rPr>
                <w:rFonts w:ascii="Open Sans" w:hAnsi="Open Sans" w:cs="Open Sans"/>
              </w:rPr>
              <w:t>Clause VIII.2</w:t>
            </w:r>
          </w:p>
        </w:tc>
        <w:tc>
          <w:tcPr>
            <w:tcW w:w="2786" w:type="dxa"/>
          </w:tcPr>
          <w:p w:rsidRPr="00CA46E0" w:rsidR="002015A6" w:rsidP="00756196" w:rsidRDefault="007A5ED8" w14:paraId="635F6272" w14:textId="77777777">
            <w:pPr>
              <w:rPr>
                <w:rFonts w:ascii="Open Sans" w:hAnsi="Open Sans" w:cs="Open Sans"/>
              </w:rPr>
            </w:pPr>
            <w:r w:rsidRPr="00CA46E0">
              <w:rPr>
                <w:rFonts w:ascii="Open Sans" w:hAnsi="Open Sans" w:cs="Open Sans"/>
              </w:rPr>
              <w:t xml:space="preserve">Officers  - list any over and above the </w:t>
            </w:r>
            <w:r w:rsidR="00006016">
              <w:rPr>
                <w:rFonts w:ascii="Open Sans" w:hAnsi="Open Sans" w:cs="Open Sans"/>
              </w:rPr>
              <w:t>7</w:t>
            </w:r>
            <w:r w:rsidRPr="00CA46E0">
              <w:rPr>
                <w:rFonts w:ascii="Open Sans" w:hAnsi="Open Sans" w:cs="Open Sans"/>
              </w:rPr>
              <w:t xml:space="preserve"> mandatory officers listed in the model</w:t>
            </w:r>
          </w:p>
          <w:p w:rsidRPr="00CA46E0" w:rsidR="007A5ED8" w:rsidP="007A5ED8" w:rsidRDefault="007A5ED8" w14:paraId="635F6273" w14:textId="77777777">
            <w:pPr>
              <w:rPr>
                <w:rFonts w:ascii="Open Sans" w:hAnsi="Open Sans" w:cs="Open Sans"/>
              </w:rPr>
            </w:pPr>
            <w:r w:rsidRPr="00CA46E0">
              <w:rPr>
                <w:rFonts w:ascii="Open Sans" w:hAnsi="Open Sans" w:cs="Open Sans"/>
              </w:rPr>
              <w:t>+ minimum number of women (at least 50% of total)</w:t>
            </w:r>
          </w:p>
        </w:tc>
        <w:tc>
          <w:tcPr>
            <w:tcW w:w="5117" w:type="dxa"/>
          </w:tcPr>
          <w:p w:rsidRPr="00CA46E0" w:rsidR="002015A6" w:rsidP="00756196" w:rsidRDefault="002015A6" w14:paraId="635F6274" w14:textId="77777777">
            <w:pPr>
              <w:rPr>
                <w:rFonts w:ascii="Open Sans" w:hAnsi="Open Sans" w:cs="Open Sans"/>
              </w:rPr>
            </w:pPr>
          </w:p>
        </w:tc>
      </w:tr>
      <w:tr w:rsidRPr="00CA46E0" w:rsidR="00CC534D" w:rsidTr="00BF3696" w14:paraId="635F6286" w14:textId="77777777">
        <w:tc>
          <w:tcPr>
            <w:tcW w:w="1951" w:type="dxa"/>
            <w:vMerge w:val="restart"/>
          </w:tcPr>
          <w:p w:rsidRPr="00CA46E0" w:rsidR="00CC534D" w:rsidP="007A5ED8" w:rsidRDefault="00CC534D" w14:paraId="635F6276" w14:textId="77777777">
            <w:pPr>
              <w:rPr>
                <w:rFonts w:ascii="Open Sans" w:hAnsi="Open Sans" w:cs="Open Sans"/>
              </w:rPr>
            </w:pPr>
            <w:r w:rsidRPr="00CA46E0">
              <w:rPr>
                <w:rFonts w:ascii="Open Sans" w:hAnsi="Open Sans" w:cs="Open Sans"/>
              </w:rPr>
              <w:t>Clause VIII.6</w:t>
            </w:r>
          </w:p>
        </w:tc>
        <w:tc>
          <w:tcPr>
            <w:tcW w:w="2786" w:type="dxa"/>
            <w:vMerge w:val="restart"/>
          </w:tcPr>
          <w:p w:rsidRPr="00CA46E0" w:rsidR="00CC534D" w:rsidP="00756196" w:rsidRDefault="00CC534D" w14:paraId="635F6277" w14:textId="43C8805E">
            <w:pPr>
              <w:rPr>
                <w:rFonts w:ascii="Open Sans" w:hAnsi="Open Sans" w:cs="Open Sans"/>
              </w:rPr>
            </w:pPr>
            <w:r w:rsidRPr="00CA46E0">
              <w:rPr>
                <w:rFonts w:ascii="Open Sans" w:hAnsi="Open Sans" w:cs="Open Sans"/>
              </w:rPr>
              <w:t>Executive members in addition to Officers (listed at VIII.2)</w:t>
            </w:r>
          </w:p>
        </w:tc>
        <w:tc>
          <w:tcPr>
            <w:tcW w:w="5117" w:type="dxa"/>
          </w:tcPr>
          <w:p w:rsidRPr="00CA46E0" w:rsidR="00CC534D" w:rsidP="00756196" w:rsidRDefault="00CC534D" w14:paraId="635F6278" w14:textId="77777777">
            <w:pPr>
              <w:rPr>
                <w:rFonts w:ascii="Open Sans" w:hAnsi="Open Sans" w:cs="Open Sans"/>
                <w:u w:val="single"/>
              </w:rPr>
            </w:pPr>
            <w:r w:rsidRPr="00CA46E0">
              <w:rPr>
                <w:rFonts w:ascii="Open Sans" w:hAnsi="Open Sans" w:cs="Open Sans"/>
                <w:u w:val="single"/>
              </w:rPr>
              <w:t xml:space="preserve">Delegate </w:t>
            </w:r>
            <w:r w:rsidR="00006016">
              <w:rPr>
                <w:rFonts w:ascii="Open Sans" w:hAnsi="Open Sans" w:cs="Open Sans"/>
                <w:u w:val="single"/>
              </w:rPr>
              <w:t>structure</w:t>
            </w:r>
          </w:p>
          <w:p w:rsidRPr="00CA46E0" w:rsidR="00CC534D" w:rsidP="00756196" w:rsidRDefault="00CC534D" w14:paraId="635F6279" w14:textId="77777777">
            <w:pPr>
              <w:rPr>
                <w:rFonts w:ascii="Open Sans" w:hAnsi="Open Sans" w:cs="Open Sans"/>
              </w:rPr>
            </w:pPr>
          </w:p>
          <w:p w:rsidR="00006016" w:rsidP="00756196" w:rsidRDefault="00006016" w14:paraId="635F627A" w14:textId="77777777">
            <w:pPr>
              <w:rPr>
                <w:rFonts w:ascii="Open Sans" w:hAnsi="Open Sans" w:cs="Open Sans"/>
              </w:rPr>
            </w:pPr>
            <w:r>
              <w:rPr>
                <w:rFonts w:ascii="Open Sans" w:hAnsi="Open Sans" w:cs="Open Sans"/>
              </w:rPr>
              <w:t>Branch Secretary</w:t>
            </w:r>
          </w:p>
          <w:p w:rsidRPr="00CA46E0" w:rsidR="00CC534D" w:rsidP="00CC534D" w:rsidRDefault="00006016" w14:paraId="635F627B" w14:textId="77777777">
            <w:pPr>
              <w:jc w:val="center"/>
              <w:rPr>
                <w:rFonts w:ascii="Open Sans" w:hAnsi="Open Sans" w:cs="Open Sans"/>
              </w:rPr>
            </w:pPr>
            <w:r>
              <w:rPr>
                <w:rFonts w:ascii="Open Sans" w:hAnsi="Open Sans" w:cs="Open Sans"/>
              </w:rPr>
              <w:t>AND/</w:t>
            </w:r>
            <w:r w:rsidRPr="00CA46E0" w:rsidR="00CC534D">
              <w:rPr>
                <w:rFonts w:ascii="Open Sans" w:hAnsi="Open Sans" w:cs="Open Sans"/>
              </w:rPr>
              <w:t>OR</w:t>
            </w:r>
          </w:p>
          <w:p w:rsidRPr="00CA46E0" w:rsidR="00CC534D" w:rsidP="00756196" w:rsidRDefault="00CC534D" w14:paraId="635F627C" w14:textId="77777777">
            <w:pPr>
              <w:rPr>
                <w:rFonts w:ascii="Open Sans" w:hAnsi="Open Sans" w:cs="Open Sans"/>
              </w:rPr>
            </w:pPr>
            <w:r w:rsidRPr="00CA46E0">
              <w:rPr>
                <w:rFonts w:ascii="Open Sans" w:hAnsi="Open Sans" w:cs="Open Sans"/>
              </w:rPr>
              <w:t xml:space="preserve">______ </w:t>
            </w:r>
            <w:r w:rsidR="00006016">
              <w:rPr>
                <w:rFonts w:ascii="Open Sans" w:hAnsi="Open Sans" w:cs="Open Sans"/>
              </w:rPr>
              <w:t>elected by each b</w:t>
            </w:r>
            <w:r w:rsidRPr="00CA46E0">
              <w:rPr>
                <w:rFonts w:ascii="Open Sans" w:hAnsi="Open Sans" w:cs="Open Sans"/>
              </w:rPr>
              <w:t xml:space="preserve">ranch from amongst its </w:t>
            </w:r>
            <w:r w:rsidR="00006016">
              <w:rPr>
                <w:rFonts w:ascii="Open Sans" w:hAnsi="Open Sans" w:cs="Open Sans"/>
              </w:rPr>
              <w:t>d</w:t>
            </w:r>
            <w:r w:rsidRPr="00CA46E0">
              <w:rPr>
                <w:rFonts w:ascii="Open Sans" w:hAnsi="Open Sans" w:cs="Open Sans"/>
              </w:rPr>
              <w:t>elegates</w:t>
            </w:r>
          </w:p>
          <w:p w:rsidRPr="00CA46E0" w:rsidR="00CC534D" w:rsidP="00CC534D" w:rsidRDefault="00CC534D" w14:paraId="635F627D" w14:textId="77777777">
            <w:pPr>
              <w:jc w:val="center"/>
              <w:rPr>
                <w:rFonts w:ascii="Open Sans" w:hAnsi="Open Sans" w:cs="Open Sans"/>
              </w:rPr>
            </w:pPr>
            <w:r w:rsidRPr="00CA46E0">
              <w:rPr>
                <w:rFonts w:ascii="Open Sans" w:hAnsi="Open Sans" w:cs="Open Sans"/>
              </w:rPr>
              <w:t>+</w:t>
            </w:r>
          </w:p>
          <w:p w:rsidRPr="00CA46E0" w:rsidR="00CC534D" w:rsidP="00CC534D" w:rsidRDefault="00CC534D" w14:paraId="635F627E" w14:textId="77777777">
            <w:pPr>
              <w:rPr>
                <w:rFonts w:ascii="Open Sans" w:hAnsi="Open Sans" w:cs="Open Sans"/>
              </w:rPr>
            </w:pPr>
            <w:r w:rsidRPr="00CA46E0">
              <w:rPr>
                <w:rFonts w:ascii="Open Sans" w:hAnsi="Open Sans" w:cs="Open Sans"/>
              </w:rPr>
              <w:t>______ elected by and from TU branch delegates</w:t>
            </w:r>
          </w:p>
          <w:p w:rsidRPr="00CA46E0" w:rsidR="00CC534D" w:rsidP="00CC534D" w:rsidRDefault="00CC534D" w14:paraId="635F627F" w14:textId="77777777">
            <w:pPr>
              <w:jc w:val="center"/>
              <w:rPr>
                <w:rFonts w:ascii="Open Sans" w:hAnsi="Open Sans" w:cs="Open Sans"/>
                <w:i/>
              </w:rPr>
            </w:pPr>
            <w:r w:rsidRPr="00CA46E0">
              <w:rPr>
                <w:rFonts w:ascii="Open Sans" w:hAnsi="Open Sans" w:cs="Open Sans"/>
              </w:rPr>
              <w:t xml:space="preserve">+ </w:t>
            </w:r>
            <w:r w:rsidRPr="00CA46E0">
              <w:rPr>
                <w:rFonts w:ascii="Open Sans" w:hAnsi="Open Sans" w:cs="Open Sans"/>
                <w:i/>
              </w:rPr>
              <w:t>(where applicable)</w:t>
            </w:r>
            <w:r w:rsidRPr="00CA46E0">
              <w:rPr>
                <w:rFonts w:ascii="Open Sans" w:hAnsi="Open Sans" w:cs="Open Sans"/>
                <w:i/>
              </w:rPr>
              <w:br/>
            </w:r>
          </w:p>
          <w:p w:rsidRPr="00CA46E0" w:rsidR="00CC534D" w:rsidP="00CC534D" w:rsidRDefault="00CC534D" w14:paraId="635F6280" w14:textId="77777777">
            <w:pPr>
              <w:rPr>
                <w:rFonts w:ascii="Open Sans" w:hAnsi="Open Sans" w:cs="Open Sans"/>
              </w:rPr>
            </w:pPr>
            <w:r w:rsidRPr="00CA46E0">
              <w:rPr>
                <w:rFonts w:ascii="Open Sans" w:hAnsi="Open Sans" w:cs="Open Sans"/>
              </w:rPr>
              <w:t>______ nominated by the Co-operative Party</w:t>
            </w:r>
          </w:p>
          <w:p w:rsidRPr="00CA46E0" w:rsidR="00CC534D" w:rsidP="00CC534D" w:rsidRDefault="00CC534D" w14:paraId="635F6281" w14:textId="77777777">
            <w:pPr>
              <w:rPr>
                <w:rFonts w:ascii="Open Sans" w:hAnsi="Open Sans" w:cs="Open Sans"/>
              </w:rPr>
            </w:pPr>
          </w:p>
          <w:p w:rsidRPr="00CA46E0" w:rsidR="00CC534D" w:rsidP="00CC534D" w:rsidRDefault="00CC534D" w14:paraId="635F6282" w14:textId="1A7B1837">
            <w:pPr>
              <w:rPr>
                <w:rFonts w:ascii="Open Sans" w:hAnsi="Open Sans" w:cs="Open Sans"/>
              </w:rPr>
            </w:pPr>
            <w:r w:rsidRPr="00CA46E0">
              <w:rPr>
                <w:rFonts w:ascii="Open Sans" w:hAnsi="Open Sans" w:cs="Open Sans"/>
              </w:rPr>
              <w:t xml:space="preserve">______ elected by and </w:t>
            </w:r>
            <w:r w:rsidRPr="00CA46E0" w:rsidR="00060507">
              <w:rPr>
                <w:rFonts w:ascii="Open Sans" w:hAnsi="Open Sans" w:cs="Open Sans"/>
              </w:rPr>
              <w:t xml:space="preserve">from </w:t>
            </w:r>
            <w:r w:rsidRPr="00CA46E0">
              <w:rPr>
                <w:rFonts w:ascii="Open Sans" w:hAnsi="Open Sans" w:cs="Open Sans"/>
              </w:rPr>
              <w:t>Socialist Society delegates</w:t>
            </w:r>
          </w:p>
          <w:p w:rsidRPr="00CA46E0" w:rsidR="00CC534D" w:rsidP="00006016" w:rsidRDefault="00CC534D" w14:paraId="635F6283" w14:textId="77777777">
            <w:pPr>
              <w:jc w:val="center"/>
              <w:rPr>
                <w:rFonts w:ascii="Open Sans" w:hAnsi="Open Sans" w:cs="Open Sans"/>
              </w:rPr>
            </w:pPr>
            <w:r w:rsidRPr="00CA46E0">
              <w:rPr>
                <w:rFonts w:ascii="Open Sans" w:hAnsi="Open Sans" w:cs="Open Sans"/>
              </w:rPr>
              <w:t>OR</w:t>
            </w:r>
          </w:p>
          <w:p w:rsidRPr="00CA46E0" w:rsidR="00CC534D" w:rsidP="00756196" w:rsidRDefault="00CC534D" w14:paraId="635F6284" w14:textId="77777777">
            <w:pPr>
              <w:rPr>
                <w:rFonts w:ascii="Open Sans" w:hAnsi="Open Sans" w:cs="Open Sans"/>
              </w:rPr>
            </w:pPr>
            <w:r w:rsidRPr="00CA46E0">
              <w:rPr>
                <w:rFonts w:ascii="Open Sans" w:hAnsi="Open Sans" w:cs="Open Sans"/>
              </w:rPr>
              <w:t>______ elected by and from Co-operative Party and Socialist Society delegates</w:t>
            </w:r>
          </w:p>
          <w:p w:rsidRPr="00CA46E0" w:rsidR="00CC534D" w:rsidP="00756196" w:rsidRDefault="00CC534D" w14:paraId="635F6285" w14:textId="77777777">
            <w:pPr>
              <w:rPr>
                <w:rFonts w:ascii="Open Sans" w:hAnsi="Open Sans" w:cs="Open Sans"/>
              </w:rPr>
            </w:pPr>
          </w:p>
        </w:tc>
      </w:tr>
      <w:tr w:rsidRPr="00CA46E0" w:rsidR="00CC534D" w:rsidTr="00BF3696" w14:paraId="635F6293" w14:textId="77777777">
        <w:tc>
          <w:tcPr>
            <w:tcW w:w="1951" w:type="dxa"/>
            <w:vMerge/>
          </w:tcPr>
          <w:p w:rsidRPr="00CA46E0" w:rsidR="00CC534D" w:rsidP="00756196" w:rsidRDefault="00CC534D" w14:paraId="635F6287" w14:textId="77777777">
            <w:pPr>
              <w:rPr>
                <w:rFonts w:ascii="Open Sans" w:hAnsi="Open Sans" w:cs="Open Sans"/>
              </w:rPr>
            </w:pPr>
          </w:p>
        </w:tc>
        <w:tc>
          <w:tcPr>
            <w:tcW w:w="2786" w:type="dxa"/>
            <w:vMerge/>
          </w:tcPr>
          <w:p w:rsidRPr="00CA46E0" w:rsidR="00CC534D" w:rsidP="00756196" w:rsidRDefault="00CC534D" w14:paraId="635F6288" w14:textId="77777777">
            <w:pPr>
              <w:rPr>
                <w:rFonts w:ascii="Open Sans" w:hAnsi="Open Sans" w:cs="Open Sans"/>
              </w:rPr>
            </w:pPr>
          </w:p>
        </w:tc>
        <w:tc>
          <w:tcPr>
            <w:tcW w:w="5117" w:type="dxa"/>
          </w:tcPr>
          <w:p w:rsidRPr="00CA46E0" w:rsidR="00CC534D" w:rsidP="00756196" w:rsidRDefault="00CC534D" w14:paraId="635F6289" w14:textId="77777777">
            <w:pPr>
              <w:rPr>
                <w:rFonts w:ascii="Open Sans" w:hAnsi="Open Sans" w:cs="Open Sans"/>
                <w:u w:val="single"/>
              </w:rPr>
            </w:pPr>
            <w:r w:rsidRPr="00CA46E0">
              <w:rPr>
                <w:rFonts w:ascii="Open Sans" w:hAnsi="Open Sans" w:cs="Open Sans"/>
                <w:u w:val="single"/>
              </w:rPr>
              <w:t>All Member Meeting</w:t>
            </w:r>
          </w:p>
          <w:p w:rsidRPr="00CA46E0" w:rsidR="00CC534D" w:rsidP="00756196" w:rsidRDefault="00CC534D" w14:paraId="635F628A" w14:textId="77777777">
            <w:pPr>
              <w:rPr>
                <w:rFonts w:ascii="Open Sans" w:hAnsi="Open Sans" w:cs="Open Sans"/>
              </w:rPr>
            </w:pPr>
          </w:p>
          <w:p w:rsidR="00006016" w:rsidP="00006016" w:rsidRDefault="00006016" w14:paraId="635F628B" w14:textId="77777777">
            <w:pPr>
              <w:rPr>
                <w:rFonts w:ascii="Open Sans" w:hAnsi="Open Sans" w:cs="Open Sans"/>
              </w:rPr>
            </w:pPr>
            <w:r>
              <w:rPr>
                <w:rFonts w:ascii="Open Sans" w:hAnsi="Open Sans" w:cs="Open Sans"/>
              </w:rPr>
              <w:t>Branch Secretary</w:t>
            </w:r>
          </w:p>
          <w:p w:rsidRPr="00CA46E0" w:rsidR="00006016" w:rsidP="00006016" w:rsidRDefault="00006016" w14:paraId="635F628C" w14:textId="77777777">
            <w:pPr>
              <w:jc w:val="center"/>
              <w:rPr>
                <w:rFonts w:ascii="Open Sans" w:hAnsi="Open Sans" w:cs="Open Sans"/>
              </w:rPr>
            </w:pPr>
            <w:r>
              <w:rPr>
                <w:rFonts w:ascii="Open Sans" w:hAnsi="Open Sans" w:cs="Open Sans"/>
              </w:rPr>
              <w:t>AND/</w:t>
            </w:r>
            <w:r w:rsidRPr="00CA46E0">
              <w:rPr>
                <w:rFonts w:ascii="Open Sans" w:hAnsi="Open Sans" w:cs="Open Sans"/>
              </w:rPr>
              <w:t>OR</w:t>
            </w:r>
          </w:p>
          <w:p w:rsidRPr="00CA46E0" w:rsidR="00006016" w:rsidP="00006016" w:rsidRDefault="00006016" w14:paraId="635F628D" w14:textId="77777777">
            <w:pPr>
              <w:rPr>
                <w:rFonts w:ascii="Open Sans" w:hAnsi="Open Sans" w:cs="Open Sans"/>
              </w:rPr>
            </w:pPr>
            <w:r w:rsidRPr="00CA46E0">
              <w:rPr>
                <w:rFonts w:ascii="Open Sans" w:hAnsi="Open Sans" w:cs="Open Sans"/>
              </w:rPr>
              <w:t xml:space="preserve">______ </w:t>
            </w:r>
            <w:r>
              <w:rPr>
                <w:rFonts w:ascii="Open Sans" w:hAnsi="Open Sans" w:cs="Open Sans"/>
              </w:rPr>
              <w:t>elected by each b</w:t>
            </w:r>
            <w:r w:rsidR="004178EC">
              <w:rPr>
                <w:rFonts w:ascii="Open Sans" w:hAnsi="Open Sans" w:cs="Open Sans"/>
              </w:rPr>
              <w:t>ranch</w:t>
            </w:r>
          </w:p>
          <w:p w:rsidRPr="00CA46E0" w:rsidR="00CC534D" w:rsidP="006625EF" w:rsidRDefault="006625EF" w14:paraId="635F628E" w14:textId="77777777">
            <w:pPr>
              <w:jc w:val="center"/>
              <w:rPr>
                <w:rFonts w:ascii="Open Sans" w:hAnsi="Open Sans" w:cs="Open Sans"/>
              </w:rPr>
            </w:pPr>
            <w:r w:rsidRPr="00CA46E0">
              <w:rPr>
                <w:rFonts w:ascii="Open Sans" w:hAnsi="Open Sans" w:cs="Open Sans"/>
              </w:rPr>
              <w:t>+</w:t>
            </w:r>
          </w:p>
          <w:p w:rsidRPr="00CA46E0" w:rsidR="00CC534D" w:rsidP="00756196" w:rsidRDefault="00CC534D" w14:paraId="635F628F" w14:textId="77777777">
            <w:pPr>
              <w:rPr>
                <w:rFonts w:ascii="Open Sans" w:hAnsi="Open Sans" w:cs="Open Sans"/>
              </w:rPr>
            </w:pPr>
            <w:r w:rsidRPr="00CA46E0">
              <w:rPr>
                <w:rFonts w:ascii="Open Sans" w:hAnsi="Open Sans" w:cs="Open Sans"/>
              </w:rPr>
              <w:t>______ nominated by each TU branch</w:t>
            </w:r>
          </w:p>
          <w:p w:rsidRPr="00CA46E0" w:rsidR="006625EF" w:rsidP="00756196" w:rsidRDefault="006625EF" w14:paraId="635F6290" w14:textId="77777777">
            <w:pPr>
              <w:rPr>
                <w:rFonts w:ascii="Open Sans" w:hAnsi="Open Sans" w:cs="Open Sans"/>
              </w:rPr>
            </w:pPr>
          </w:p>
          <w:p w:rsidRPr="00CA46E0" w:rsidR="006625EF" w:rsidP="006625EF" w:rsidRDefault="006625EF" w14:paraId="635F6291" w14:textId="77777777">
            <w:pPr>
              <w:jc w:val="center"/>
              <w:rPr>
                <w:rFonts w:ascii="Open Sans" w:hAnsi="Open Sans" w:cs="Open Sans"/>
                <w:i/>
              </w:rPr>
            </w:pPr>
            <w:r w:rsidRPr="00CA46E0">
              <w:rPr>
                <w:rFonts w:ascii="Open Sans" w:hAnsi="Open Sans" w:cs="Open Sans"/>
                <w:i/>
              </w:rPr>
              <w:t>+ Where applicable</w:t>
            </w:r>
          </w:p>
          <w:p w:rsidRPr="00CA46E0" w:rsidR="00CC534D" w:rsidP="00756196" w:rsidRDefault="006625EF" w14:paraId="635F6292" w14:textId="77777777">
            <w:pPr>
              <w:rPr>
                <w:rFonts w:ascii="Open Sans" w:hAnsi="Open Sans" w:cs="Open Sans"/>
                <w:i/>
              </w:rPr>
            </w:pPr>
            <w:r w:rsidRPr="00CA46E0">
              <w:rPr>
                <w:rFonts w:ascii="Open Sans" w:hAnsi="Open Sans" w:cs="Open Sans"/>
              </w:rPr>
              <w:t>1 for the Co-operative Party and 1 for each Socialist Society</w:t>
            </w:r>
          </w:p>
        </w:tc>
      </w:tr>
      <w:tr w:rsidRPr="00CA46E0" w:rsidR="006625EF" w:rsidTr="00BF3696" w14:paraId="635F6297" w14:textId="77777777">
        <w:tc>
          <w:tcPr>
            <w:tcW w:w="1951" w:type="dxa"/>
          </w:tcPr>
          <w:p w:rsidRPr="00CA46E0" w:rsidR="006625EF" w:rsidP="00756196" w:rsidRDefault="006625EF" w14:paraId="635F6294" w14:textId="77777777">
            <w:pPr>
              <w:rPr>
                <w:rFonts w:ascii="Open Sans" w:hAnsi="Open Sans" w:cs="Open Sans"/>
              </w:rPr>
            </w:pPr>
            <w:r w:rsidRPr="00CA46E0">
              <w:rPr>
                <w:rFonts w:ascii="Open Sans" w:hAnsi="Open Sans" w:cs="Open Sans"/>
              </w:rPr>
              <w:t>Clause IX.1.A</w:t>
            </w:r>
          </w:p>
        </w:tc>
        <w:tc>
          <w:tcPr>
            <w:tcW w:w="2786" w:type="dxa"/>
          </w:tcPr>
          <w:p w:rsidRPr="00CA46E0" w:rsidR="006625EF" w:rsidP="00756196" w:rsidRDefault="006625EF" w14:paraId="635F6295" w14:textId="77777777">
            <w:pPr>
              <w:rPr>
                <w:rFonts w:ascii="Open Sans" w:hAnsi="Open Sans" w:cs="Open Sans"/>
              </w:rPr>
            </w:pPr>
            <w:r w:rsidRPr="00CA46E0">
              <w:rPr>
                <w:rFonts w:ascii="Open Sans" w:hAnsi="Open Sans" w:cs="Open Sans"/>
              </w:rPr>
              <w:t>Normal month of annual meeting</w:t>
            </w:r>
          </w:p>
        </w:tc>
        <w:tc>
          <w:tcPr>
            <w:tcW w:w="5117" w:type="dxa"/>
          </w:tcPr>
          <w:p w:rsidRPr="00CA46E0" w:rsidR="006625EF" w:rsidP="006625EF" w:rsidRDefault="006625EF" w14:paraId="635F6296" w14:textId="77777777">
            <w:pPr>
              <w:rPr>
                <w:rFonts w:ascii="Open Sans" w:hAnsi="Open Sans" w:cs="Open Sans"/>
              </w:rPr>
            </w:pPr>
          </w:p>
        </w:tc>
      </w:tr>
    </w:tbl>
    <w:p w:rsidRPr="00CA46E0" w:rsidR="002015A6" w:rsidP="00756196" w:rsidRDefault="002015A6" w14:paraId="635F6298" w14:textId="77777777">
      <w:pPr>
        <w:rPr>
          <w:rFonts w:ascii="Open Sans" w:hAnsi="Open Sans" w:cs="Open Sans"/>
        </w:rPr>
      </w:pPr>
    </w:p>
    <w:tbl>
      <w:tblPr>
        <w:tblStyle w:val="TableGrid"/>
        <w:tblW w:w="0" w:type="auto"/>
        <w:tblCellMar>
          <w:top w:w="57" w:type="dxa"/>
          <w:bottom w:w="57" w:type="dxa"/>
        </w:tblCellMar>
        <w:tblLook w:val="04A0" w:firstRow="1" w:lastRow="0" w:firstColumn="1" w:lastColumn="0" w:noHBand="0" w:noVBand="1"/>
      </w:tblPr>
      <w:tblGrid>
        <w:gridCol w:w="1906"/>
        <w:gridCol w:w="2742"/>
        <w:gridCol w:w="4980"/>
      </w:tblGrid>
      <w:tr w:rsidRPr="00CA46E0" w:rsidR="006625EF" w:rsidTr="00BF3696" w14:paraId="635F629C" w14:textId="77777777">
        <w:tc>
          <w:tcPr>
            <w:tcW w:w="9628" w:type="dxa"/>
            <w:gridSpan w:val="3"/>
          </w:tcPr>
          <w:p w:rsidRPr="00266C95" w:rsidR="006625EF" w:rsidP="00266C95" w:rsidRDefault="006625EF" w14:paraId="635F6299" w14:textId="567959EC">
            <w:pPr>
              <w:pStyle w:val="Heading3"/>
              <w:spacing w:before="0" w:after="0"/>
              <w:rPr>
                <w:rFonts w:ascii="Open Sans" w:hAnsi="Open Sans" w:cs="Open Sans"/>
                <w:b/>
                <w:sz w:val="24"/>
                <w:szCs w:val="24"/>
              </w:rPr>
            </w:pPr>
            <w:r w:rsidRPr="00266C95">
              <w:rPr>
                <w:rFonts w:ascii="Open Sans" w:hAnsi="Open Sans" w:cs="Open Sans"/>
                <w:b/>
                <w:sz w:val="24"/>
                <w:szCs w:val="24"/>
              </w:rPr>
              <w:t>Chapter 1</w:t>
            </w:r>
            <w:r w:rsidR="001C646B">
              <w:rPr>
                <w:rFonts w:ascii="Open Sans" w:hAnsi="Open Sans" w:cs="Open Sans"/>
                <w:b/>
                <w:sz w:val="24"/>
                <w:szCs w:val="24"/>
              </w:rPr>
              <w:t>7</w:t>
            </w:r>
            <w:r w:rsidRPr="00266C95">
              <w:rPr>
                <w:rFonts w:ascii="Open Sans" w:hAnsi="Open Sans" w:cs="Open Sans"/>
                <w:b/>
                <w:sz w:val="24"/>
                <w:szCs w:val="24"/>
              </w:rPr>
              <w:t xml:space="preserve"> – Model procedural rules</w:t>
            </w:r>
          </w:p>
          <w:p w:rsidR="00266C95" w:rsidP="00266C95" w:rsidRDefault="006625EF" w14:paraId="635F629A" w14:textId="77777777">
            <w:pPr>
              <w:pStyle w:val="Heading3"/>
              <w:spacing w:before="0" w:after="0"/>
              <w:rPr>
                <w:rFonts w:ascii="Open Sans" w:hAnsi="Open Sans" w:cs="Open Sans"/>
                <w:b/>
                <w:sz w:val="24"/>
                <w:szCs w:val="24"/>
              </w:rPr>
            </w:pPr>
            <w:r w:rsidRPr="00266C95">
              <w:rPr>
                <w:rFonts w:ascii="Open Sans" w:hAnsi="Open Sans" w:cs="Open Sans"/>
                <w:b/>
                <w:sz w:val="24"/>
                <w:szCs w:val="24"/>
              </w:rPr>
              <w:t>Clause I Model Standing Orders for Party Units</w:t>
            </w:r>
          </w:p>
          <w:p w:rsidRPr="00266C95" w:rsidR="00266C95" w:rsidP="00266C95" w:rsidRDefault="00266C95" w14:paraId="635F629B" w14:textId="77777777"/>
        </w:tc>
      </w:tr>
      <w:tr w:rsidRPr="00CA46E0" w:rsidR="006625EF" w:rsidTr="00BF3696" w14:paraId="635F62A1" w14:textId="77777777">
        <w:tc>
          <w:tcPr>
            <w:tcW w:w="1906" w:type="dxa"/>
            <w:vMerge w:val="restart"/>
          </w:tcPr>
          <w:p w:rsidRPr="00CA46E0" w:rsidR="006625EF" w:rsidP="008609D9" w:rsidRDefault="006625EF" w14:paraId="635F629D" w14:textId="77777777">
            <w:pPr>
              <w:rPr>
                <w:rFonts w:ascii="Open Sans" w:hAnsi="Open Sans" w:cs="Open Sans"/>
              </w:rPr>
            </w:pPr>
            <w:r w:rsidRPr="00CA46E0">
              <w:rPr>
                <w:rFonts w:ascii="Open Sans" w:hAnsi="Open Sans" w:cs="Open Sans"/>
              </w:rPr>
              <w:t>2.A.i</w:t>
            </w:r>
          </w:p>
        </w:tc>
        <w:tc>
          <w:tcPr>
            <w:tcW w:w="2742" w:type="dxa"/>
          </w:tcPr>
          <w:p w:rsidRPr="00CA46E0" w:rsidR="006625EF" w:rsidP="008609D9" w:rsidRDefault="006625EF" w14:paraId="635F629E" w14:textId="77777777">
            <w:pPr>
              <w:rPr>
                <w:rFonts w:ascii="Open Sans" w:hAnsi="Open Sans" w:cs="Open Sans"/>
              </w:rPr>
            </w:pPr>
            <w:r w:rsidRPr="00CA46E0">
              <w:rPr>
                <w:rFonts w:ascii="Open Sans" w:hAnsi="Open Sans" w:cs="Open Sans"/>
              </w:rPr>
              <w:t>Name of CLP</w:t>
            </w:r>
          </w:p>
          <w:p w:rsidRPr="00CA46E0" w:rsidR="00A44522" w:rsidP="008609D9" w:rsidRDefault="00A44522" w14:paraId="635F629F" w14:textId="77777777">
            <w:pPr>
              <w:rPr>
                <w:rFonts w:ascii="Open Sans" w:hAnsi="Open Sans" w:cs="Open Sans"/>
              </w:rPr>
            </w:pPr>
          </w:p>
        </w:tc>
        <w:tc>
          <w:tcPr>
            <w:tcW w:w="4980" w:type="dxa"/>
          </w:tcPr>
          <w:p w:rsidRPr="00CA46E0" w:rsidR="006625EF" w:rsidP="008609D9" w:rsidRDefault="006625EF" w14:paraId="635F62A0" w14:textId="77777777">
            <w:pPr>
              <w:rPr>
                <w:rFonts w:ascii="Open Sans" w:hAnsi="Open Sans" w:cs="Open Sans"/>
              </w:rPr>
            </w:pPr>
          </w:p>
        </w:tc>
      </w:tr>
      <w:tr w:rsidRPr="00CA46E0" w:rsidR="006625EF" w:rsidTr="00BF3696" w14:paraId="635F62A5" w14:textId="77777777">
        <w:tc>
          <w:tcPr>
            <w:tcW w:w="1906" w:type="dxa"/>
            <w:vMerge/>
          </w:tcPr>
          <w:p w:rsidRPr="00CA46E0" w:rsidR="006625EF" w:rsidP="008609D9" w:rsidRDefault="006625EF" w14:paraId="635F62A2" w14:textId="77777777">
            <w:pPr>
              <w:rPr>
                <w:rFonts w:ascii="Open Sans" w:hAnsi="Open Sans" w:cs="Open Sans"/>
              </w:rPr>
            </w:pPr>
          </w:p>
        </w:tc>
        <w:tc>
          <w:tcPr>
            <w:tcW w:w="2742" w:type="dxa"/>
          </w:tcPr>
          <w:p w:rsidRPr="00CA46E0" w:rsidR="006625EF" w:rsidP="008609D9" w:rsidRDefault="006625EF" w14:paraId="635F62A3" w14:textId="77777777">
            <w:pPr>
              <w:rPr>
                <w:rFonts w:ascii="Open Sans" w:hAnsi="Open Sans" w:cs="Open Sans"/>
              </w:rPr>
            </w:pPr>
            <w:r w:rsidRPr="00CA46E0">
              <w:rPr>
                <w:rFonts w:ascii="Open Sans" w:hAnsi="Open Sans" w:cs="Open Sans"/>
              </w:rPr>
              <w:t>Normal month for Annual meeting</w:t>
            </w:r>
          </w:p>
        </w:tc>
        <w:tc>
          <w:tcPr>
            <w:tcW w:w="4980" w:type="dxa"/>
          </w:tcPr>
          <w:p w:rsidRPr="00CA46E0" w:rsidR="006625EF" w:rsidP="008609D9" w:rsidRDefault="006625EF" w14:paraId="635F62A4" w14:textId="77777777">
            <w:pPr>
              <w:rPr>
                <w:rFonts w:ascii="Open Sans" w:hAnsi="Open Sans" w:cs="Open Sans"/>
              </w:rPr>
            </w:pPr>
          </w:p>
        </w:tc>
      </w:tr>
      <w:tr w:rsidRPr="00CA46E0" w:rsidR="006625EF" w:rsidTr="00BF3696" w14:paraId="635F62A9" w14:textId="77777777">
        <w:tc>
          <w:tcPr>
            <w:tcW w:w="1906" w:type="dxa"/>
          </w:tcPr>
          <w:p w:rsidRPr="00CA46E0" w:rsidR="006625EF" w:rsidP="008609D9" w:rsidRDefault="006625EF" w14:paraId="635F62A6" w14:textId="77777777">
            <w:pPr>
              <w:rPr>
                <w:rFonts w:ascii="Open Sans" w:hAnsi="Open Sans" w:cs="Open Sans"/>
              </w:rPr>
            </w:pPr>
            <w:r w:rsidRPr="00CA46E0">
              <w:rPr>
                <w:rFonts w:ascii="Open Sans" w:hAnsi="Open Sans" w:cs="Open Sans"/>
              </w:rPr>
              <w:t>2.B.i</w:t>
            </w:r>
          </w:p>
        </w:tc>
        <w:tc>
          <w:tcPr>
            <w:tcW w:w="2742" w:type="dxa"/>
          </w:tcPr>
          <w:p w:rsidRPr="00CA46E0" w:rsidR="006625EF" w:rsidP="008609D9" w:rsidRDefault="006625EF" w14:paraId="635F62A7" w14:textId="77777777">
            <w:pPr>
              <w:rPr>
                <w:rFonts w:ascii="Open Sans" w:hAnsi="Open Sans" w:cs="Open Sans"/>
              </w:rPr>
            </w:pPr>
            <w:r w:rsidRPr="00CA46E0">
              <w:rPr>
                <w:rFonts w:ascii="Open Sans" w:hAnsi="Open Sans" w:cs="Open Sans"/>
              </w:rPr>
              <w:t>Regular basis of ordinary meetings (</w:t>
            </w:r>
            <w:proofErr w:type="spellStart"/>
            <w:r w:rsidRPr="00CA46E0">
              <w:rPr>
                <w:rFonts w:ascii="Open Sans" w:hAnsi="Open Sans" w:cs="Open Sans"/>
              </w:rPr>
              <w:t>eg</w:t>
            </w:r>
            <w:proofErr w:type="spellEnd"/>
            <w:r w:rsidRPr="00CA46E0">
              <w:rPr>
                <w:rFonts w:ascii="Open Sans" w:hAnsi="Open Sans" w:cs="Open Sans"/>
              </w:rPr>
              <w:t xml:space="preserve"> “on the 4th Friday of each month except August and December”)</w:t>
            </w:r>
          </w:p>
        </w:tc>
        <w:tc>
          <w:tcPr>
            <w:tcW w:w="4980" w:type="dxa"/>
          </w:tcPr>
          <w:p w:rsidRPr="00CA46E0" w:rsidR="006625EF" w:rsidP="008609D9" w:rsidRDefault="006625EF" w14:paraId="635F62A8" w14:textId="77777777">
            <w:pPr>
              <w:rPr>
                <w:rFonts w:ascii="Open Sans" w:hAnsi="Open Sans" w:cs="Open Sans"/>
              </w:rPr>
            </w:pPr>
          </w:p>
        </w:tc>
      </w:tr>
      <w:tr w:rsidRPr="00CA46E0" w:rsidR="006625EF" w:rsidTr="00BF3696" w14:paraId="635F62B3" w14:textId="77777777">
        <w:tc>
          <w:tcPr>
            <w:tcW w:w="1906" w:type="dxa"/>
          </w:tcPr>
          <w:p w:rsidRPr="00CA46E0" w:rsidR="006625EF" w:rsidP="008609D9" w:rsidRDefault="006625EF" w14:paraId="635F62AA" w14:textId="77777777">
            <w:pPr>
              <w:rPr>
                <w:rFonts w:ascii="Open Sans" w:hAnsi="Open Sans" w:cs="Open Sans"/>
              </w:rPr>
            </w:pPr>
            <w:r w:rsidRPr="00CA46E0">
              <w:rPr>
                <w:rFonts w:ascii="Open Sans" w:hAnsi="Open Sans" w:cs="Open Sans"/>
              </w:rPr>
              <w:t>2.E &amp; .</w:t>
            </w:r>
            <w:proofErr w:type="spellStart"/>
            <w:r w:rsidRPr="00CA46E0">
              <w:rPr>
                <w:rFonts w:ascii="Open Sans" w:hAnsi="Open Sans" w:cs="Open Sans"/>
              </w:rPr>
              <w:t>H.i</w:t>
            </w:r>
            <w:proofErr w:type="spellEnd"/>
          </w:p>
        </w:tc>
        <w:tc>
          <w:tcPr>
            <w:tcW w:w="2742" w:type="dxa"/>
          </w:tcPr>
          <w:p w:rsidRPr="00CA46E0" w:rsidR="006625EF" w:rsidP="008609D9" w:rsidRDefault="00A44522" w14:paraId="635F62AB" w14:textId="77777777">
            <w:pPr>
              <w:rPr>
                <w:rFonts w:ascii="Open Sans" w:hAnsi="Open Sans" w:cs="Open Sans"/>
              </w:rPr>
            </w:pPr>
            <w:r w:rsidRPr="00CA46E0">
              <w:rPr>
                <w:rFonts w:ascii="Open Sans" w:hAnsi="Open Sans" w:cs="Open Sans"/>
              </w:rPr>
              <w:t>Entitlement to attend and notice of motion</w:t>
            </w:r>
          </w:p>
        </w:tc>
        <w:tc>
          <w:tcPr>
            <w:tcW w:w="4980" w:type="dxa"/>
          </w:tcPr>
          <w:p w:rsidRPr="00CA46E0" w:rsidR="006625EF" w:rsidP="008609D9" w:rsidRDefault="00A44522" w14:paraId="635F62AC" w14:textId="77777777">
            <w:pPr>
              <w:rPr>
                <w:rFonts w:ascii="Open Sans" w:hAnsi="Open Sans" w:cs="Open Sans"/>
              </w:rPr>
            </w:pPr>
            <w:r w:rsidRPr="00CA46E0">
              <w:rPr>
                <w:rFonts w:ascii="Open Sans" w:hAnsi="Open Sans" w:cs="Open Sans"/>
                <w:u w:val="single"/>
              </w:rPr>
              <w:t xml:space="preserve">Delegate </w:t>
            </w:r>
            <w:r w:rsidR="00006016">
              <w:rPr>
                <w:rFonts w:ascii="Open Sans" w:hAnsi="Open Sans" w:cs="Open Sans"/>
                <w:u w:val="single"/>
              </w:rPr>
              <w:t>structure</w:t>
            </w:r>
          </w:p>
          <w:p w:rsidRPr="00CA46E0" w:rsidR="00A44522" w:rsidP="008609D9" w:rsidRDefault="00A44522" w14:paraId="635F62AD" w14:textId="77777777">
            <w:pPr>
              <w:rPr>
                <w:rFonts w:ascii="Open Sans" w:hAnsi="Open Sans" w:cs="Open Sans"/>
              </w:rPr>
            </w:pPr>
            <w:r w:rsidRPr="00CA46E0">
              <w:rPr>
                <w:rFonts w:ascii="Open Sans" w:hAnsi="Open Sans" w:cs="Open Sans"/>
              </w:rPr>
              <w:t>Alt A (and delete Alt B)</w:t>
            </w:r>
          </w:p>
          <w:p w:rsidRPr="00CA46E0" w:rsidR="00A44522" w:rsidP="008609D9" w:rsidRDefault="00A44522" w14:paraId="635F62AE" w14:textId="77777777">
            <w:pPr>
              <w:rPr>
                <w:rFonts w:ascii="Open Sans" w:hAnsi="Open Sans" w:cs="Open Sans"/>
              </w:rPr>
            </w:pPr>
          </w:p>
          <w:p w:rsidRPr="00CA46E0" w:rsidR="00A44522" w:rsidP="00A44522" w:rsidRDefault="00A44522" w14:paraId="635F62AF" w14:textId="77777777">
            <w:pPr>
              <w:rPr>
                <w:rFonts w:ascii="Open Sans" w:hAnsi="Open Sans" w:cs="Open Sans"/>
              </w:rPr>
            </w:pPr>
            <w:r w:rsidRPr="00CA46E0">
              <w:rPr>
                <w:rFonts w:ascii="Open Sans" w:hAnsi="Open Sans" w:cs="Open Sans"/>
              </w:rPr>
              <w:t>OR</w:t>
            </w:r>
          </w:p>
          <w:p w:rsidRPr="00CA46E0" w:rsidR="00A44522" w:rsidP="00A44522" w:rsidRDefault="00A44522" w14:paraId="635F62B0" w14:textId="77777777">
            <w:pPr>
              <w:rPr>
                <w:rFonts w:ascii="Open Sans" w:hAnsi="Open Sans" w:cs="Open Sans"/>
                <w:u w:val="single"/>
              </w:rPr>
            </w:pPr>
          </w:p>
          <w:p w:rsidRPr="00CA46E0" w:rsidR="00A44522" w:rsidP="00A44522" w:rsidRDefault="00A44522" w14:paraId="635F62B1" w14:textId="77777777">
            <w:pPr>
              <w:rPr>
                <w:rFonts w:ascii="Open Sans" w:hAnsi="Open Sans" w:cs="Open Sans"/>
                <w:u w:val="single"/>
              </w:rPr>
            </w:pPr>
            <w:r w:rsidRPr="00CA46E0">
              <w:rPr>
                <w:rFonts w:ascii="Open Sans" w:hAnsi="Open Sans" w:cs="Open Sans"/>
                <w:u w:val="single"/>
              </w:rPr>
              <w:t>All Member Meeting</w:t>
            </w:r>
          </w:p>
          <w:p w:rsidRPr="00CA46E0" w:rsidR="00A44522" w:rsidP="00A44522" w:rsidRDefault="00A44522" w14:paraId="635F62B2" w14:textId="77777777">
            <w:pPr>
              <w:rPr>
                <w:rFonts w:ascii="Open Sans" w:hAnsi="Open Sans" w:cs="Open Sans"/>
              </w:rPr>
            </w:pPr>
            <w:r w:rsidRPr="00CA46E0">
              <w:rPr>
                <w:rFonts w:ascii="Open Sans" w:hAnsi="Open Sans" w:cs="Open Sans"/>
              </w:rPr>
              <w:t>Alt B (and delete Alt A)</w:t>
            </w:r>
          </w:p>
        </w:tc>
      </w:tr>
      <w:tr w:rsidRPr="00CA46E0" w:rsidR="006625EF" w:rsidTr="00BF3696" w14:paraId="635F62B7" w14:textId="77777777">
        <w:tc>
          <w:tcPr>
            <w:tcW w:w="1906" w:type="dxa"/>
          </w:tcPr>
          <w:p w:rsidRPr="00CA46E0" w:rsidR="006625EF" w:rsidP="008609D9" w:rsidRDefault="00A44522" w14:paraId="635F62B4" w14:textId="77777777">
            <w:pPr>
              <w:rPr>
                <w:rFonts w:ascii="Open Sans" w:hAnsi="Open Sans" w:cs="Open Sans"/>
              </w:rPr>
            </w:pPr>
            <w:r w:rsidRPr="00CA46E0">
              <w:rPr>
                <w:rFonts w:ascii="Open Sans" w:hAnsi="Open Sans" w:cs="Open Sans"/>
              </w:rPr>
              <w:t>C.1.i</w:t>
            </w:r>
          </w:p>
        </w:tc>
        <w:tc>
          <w:tcPr>
            <w:tcW w:w="2742" w:type="dxa"/>
          </w:tcPr>
          <w:p w:rsidRPr="00CA46E0" w:rsidR="006625EF" w:rsidP="008609D9" w:rsidRDefault="00A44522" w14:paraId="635F62B5" w14:textId="77777777">
            <w:pPr>
              <w:rPr>
                <w:rFonts w:ascii="Open Sans" w:hAnsi="Open Sans" w:cs="Open Sans"/>
              </w:rPr>
            </w:pPr>
            <w:r w:rsidRPr="00CA46E0">
              <w:rPr>
                <w:rFonts w:ascii="Open Sans" w:hAnsi="Open Sans" w:cs="Open Sans"/>
              </w:rPr>
              <w:t>Normal meeting start time</w:t>
            </w:r>
          </w:p>
        </w:tc>
        <w:tc>
          <w:tcPr>
            <w:tcW w:w="4980" w:type="dxa"/>
          </w:tcPr>
          <w:p w:rsidRPr="00CA46E0" w:rsidR="006625EF" w:rsidP="008609D9" w:rsidRDefault="006625EF" w14:paraId="635F62B6" w14:textId="77777777">
            <w:pPr>
              <w:rPr>
                <w:rFonts w:ascii="Open Sans" w:hAnsi="Open Sans" w:cs="Open Sans"/>
              </w:rPr>
            </w:pPr>
          </w:p>
        </w:tc>
      </w:tr>
      <w:tr w:rsidRPr="00CA46E0" w:rsidR="006625EF" w:rsidTr="00BF3696" w14:paraId="635F62BB" w14:textId="77777777">
        <w:tc>
          <w:tcPr>
            <w:tcW w:w="1906" w:type="dxa"/>
          </w:tcPr>
          <w:p w:rsidRPr="00CA46E0" w:rsidR="006625EF" w:rsidP="008609D9" w:rsidRDefault="00A44522" w14:paraId="635F62B8" w14:textId="77777777">
            <w:pPr>
              <w:rPr>
                <w:rFonts w:ascii="Open Sans" w:hAnsi="Open Sans" w:cs="Open Sans"/>
              </w:rPr>
            </w:pPr>
            <w:proofErr w:type="spellStart"/>
            <w:r w:rsidRPr="00CA46E0">
              <w:rPr>
                <w:rFonts w:ascii="Open Sans" w:hAnsi="Open Sans" w:cs="Open Sans"/>
              </w:rPr>
              <w:t>D.i</w:t>
            </w:r>
            <w:proofErr w:type="spellEnd"/>
          </w:p>
        </w:tc>
        <w:tc>
          <w:tcPr>
            <w:tcW w:w="2742" w:type="dxa"/>
          </w:tcPr>
          <w:p w:rsidRPr="00CA46E0" w:rsidR="006625EF" w:rsidP="00006016" w:rsidRDefault="00006016" w14:paraId="635F62B9" w14:textId="77777777">
            <w:pPr>
              <w:rPr>
                <w:rFonts w:ascii="Open Sans" w:hAnsi="Open Sans" w:cs="Open Sans"/>
              </w:rPr>
            </w:pPr>
            <w:r>
              <w:rPr>
                <w:rFonts w:ascii="Open Sans" w:hAnsi="Open Sans" w:cs="Open Sans"/>
              </w:rPr>
              <w:t>Quorum</w:t>
            </w:r>
          </w:p>
        </w:tc>
        <w:tc>
          <w:tcPr>
            <w:tcW w:w="4980" w:type="dxa"/>
          </w:tcPr>
          <w:p w:rsidRPr="00CA46E0" w:rsidR="006625EF" w:rsidP="008609D9" w:rsidRDefault="006625EF" w14:paraId="635F62BA" w14:textId="77777777">
            <w:pPr>
              <w:rPr>
                <w:rFonts w:ascii="Open Sans" w:hAnsi="Open Sans" w:cs="Open Sans"/>
              </w:rPr>
            </w:pPr>
          </w:p>
        </w:tc>
      </w:tr>
    </w:tbl>
    <w:p w:rsidRPr="00CA46E0" w:rsidR="00552A5E" w:rsidP="000A4371" w:rsidRDefault="00552A5E" w14:paraId="635F62BC" w14:textId="77777777">
      <w:pPr>
        <w:rPr>
          <w:rFonts w:ascii="Open Sans" w:hAnsi="Open Sans" w:cs="Open Sans"/>
        </w:rPr>
      </w:pPr>
    </w:p>
    <w:tbl>
      <w:tblPr>
        <w:tblStyle w:val="TableGrid"/>
        <w:tblW w:w="0" w:type="auto"/>
        <w:tblCellMar>
          <w:top w:w="57" w:type="dxa"/>
          <w:bottom w:w="57" w:type="dxa"/>
        </w:tblCellMar>
        <w:tblLook w:val="04A0" w:firstRow="1" w:lastRow="0" w:firstColumn="1" w:lastColumn="0" w:noHBand="0" w:noVBand="1"/>
      </w:tblPr>
      <w:tblGrid>
        <w:gridCol w:w="1906"/>
        <w:gridCol w:w="2745"/>
        <w:gridCol w:w="4977"/>
      </w:tblGrid>
      <w:tr w:rsidRPr="00CA46E0" w:rsidR="00A44522" w:rsidTr="472DBBCF" w14:paraId="635F62BF" w14:textId="77777777">
        <w:tc>
          <w:tcPr>
            <w:tcW w:w="9854" w:type="dxa"/>
            <w:gridSpan w:val="3"/>
            <w:tcMar/>
          </w:tcPr>
          <w:p w:rsidR="00A44522" w:rsidP="008609D9" w:rsidRDefault="00A44522" w14:paraId="635F62BD" w14:textId="77777777">
            <w:pPr>
              <w:rPr>
                <w:rFonts w:ascii="Open Sans" w:hAnsi="Open Sans" w:cs="Open Sans"/>
                <w:b/>
                <w:bCs w:val="0"/>
              </w:rPr>
            </w:pPr>
            <w:r w:rsidRPr="00266C95">
              <w:rPr>
                <w:rFonts w:ascii="Open Sans" w:hAnsi="Open Sans" w:cs="Open Sans"/>
                <w:b/>
                <w:bCs w:val="0"/>
              </w:rPr>
              <w:t>Appendix 7 – Procedural guidelines for the general organisation of Constituency Labour parties</w:t>
            </w:r>
          </w:p>
          <w:p w:rsidRPr="00266C95" w:rsidR="00266C95" w:rsidP="008609D9" w:rsidRDefault="00266C95" w14:paraId="635F62BE" w14:textId="77777777">
            <w:pPr>
              <w:rPr>
                <w:rFonts w:ascii="Open Sans" w:hAnsi="Open Sans" w:cs="Open Sans"/>
                <w:b/>
                <w:bCs w:val="0"/>
              </w:rPr>
            </w:pPr>
          </w:p>
        </w:tc>
      </w:tr>
      <w:tr w:rsidRPr="00CA46E0" w:rsidR="00A44522" w:rsidTr="472DBBCF" w14:paraId="635F62C2" w14:textId="77777777">
        <w:tc>
          <w:tcPr>
            <w:tcW w:w="9854" w:type="dxa"/>
            <w:gridSpan w:val="3"/>
            <w:tcMar/>
          </w:tcPr>
          <w:p w:rsidR="00A44522" w:rsidP="00266C95" w:rsidRDefault="00A44522" w14:paraId="635F62C0" w14:textId="77777777">
            <w:pPr>
              <w:rPr>
                <w:rFonts w:ascii="Open Sans" w:hAnsi="Open Sans" w:cs="Open Sans"/>
                <w:i/>
              </w:rPr>
            </w:pPr>
            <w:r w:rsidRPr="00266C95">
              <w:rPr>
                <w:rFonts w:ascii="Open Sans" w:hAnsi="Open Sans" w:cs="Open Sans"/>
                <w:i/>
              </w:rPr>
              <w:t xml:space="preserve">For CLPs with delegate </w:t>
            </w:r>
            <w:r w:rsidRPr="00266C95" w:rsidR="00266C95">
              <w:rPr>
                <w:rFonts w:ascii="Open Sans" w:hAnsi="Open Sans" w:cs="Open Sans"/>
                <w:i/>
              </w:rPr>
              <w:t>structures</w:t>
            </w:r>
            <w:r w:rsidRPr="00266C95">
              <w:rPr>
                <w:rFonts w:ascii="Open Sans" w:hAnsi="Open Sans" w:cs="Open Sans"/>
                <w:i/>
              </w:rPr>
              <w:t xml:space="preserve"> only</w:t>
            </w:r>
          </w:p>
          <w:p w:rsidRPr="00266C95" w:rsidR="00266C95" w:rsidP="00266C95" w:rsidRDefault="00266C95" w14:paraId="635F62C1" w14:textId="77777777">
            <w:pPr>
              <w:rPr>
                <w:rFonts w:ascii="Open Sans" w:hAnsi="Open Sans" w:cs="Open Sans"/>
                <w:i/>
              </w:rPr>
            </w:pPr>
          </w:p>
        </w:tc>
      </w:tr>
      <w:tr w:rsidRPr="00CA46E0" w:rsidR="00A44522" w:rsidTr="472DBBCF" w14:paraId="635F62DB" w14:textId="77777777">
        <w:tc>
          <w:tcPr>
            <w:tcW w:w="1951" w:type="dxa"/>
            <w:tcMar/>
          </w:tcPr>
          <w:p w:rsidRPr="00CA46E0" w:rsidR="00A44522" w:rsidP="008609D9" w:rsidRDefault="00A44522" w14:paraId="635F62C3" w14:textId="77777777">
            <w:pPr>
              <w:rPr>
                <w:rFonts w:ascii="Open Sans" w:hAnsi="Open Sans" w:cs="Open Sans"/>
              </w:rPr>
            </w:pPr>
            <w:r w:rsidRPr="00CA46E0">
              <w:rPr>
                <w:rFonts w:ascii="Open Sans" w:hAnsi="Open Sans" w:cs="Open Sans"/>
              </w:rPr>
              <w:t xml:space="preserve">Clause III </w:t>
            </w:r>
          </w:p>
        </w:tc>
        <w:tc>
          <w:tcPr>
            <w:tcW w:w="2786" w:type="dxa"/>
            <w:tcMar/>
          </w:tcPr>
          <w:p w:rsidRPr="00CA46E0" w:rsidR="00A44522" w:rsidP="008609D9" w:rsidRDefault="00A44522" w14:paraId="635F62C4" w14:textId="77777777">
            <w:pPr>
              <w:rPr>
                <w:rFonts w:ascii="Open Sans" w:hAnsi="Open Sans" w:cs="Open Sans"/>
              </w:rPr>
            </w:pPr>
            <w:r w:rsidRPr="00CA46E0">
              <w:rPr>
                <w:rFonts w:ascii="Open Sans" w:hAnsi="Open Sans" w:cs="Open Sans"/>
              </w:rPr>
              <w:t>Basis of representation</w:t>
            </w:r>
          </w:p>
          <w:p w:rsidRPr="00CA46E0" w:rsidR="00A25940" w:rsidP="008609D9" w:rsidRDefault="00A25940" w14:paraId="635F62C5" w14:textId="77777777">
            <w:pPr>
              <w:rPr>
                <w:rFonts w:ascii="Open Sans" w:hAnsi="Open Sans" w:cs="Open Sans"/>
              </w:rPr>
            </w:pPr>
          </w:p>
          <w:p w:rsidRPr="00CA46E0" w:rsidR="00A25940" w:rsidP="008609D9" w:rsidRDefault="00A25940" w14:paraId="635F62C6" w14:textId="77777777">
            <w:pPr>
              <w:rPr>
                <w:rFonts w:ascii="Open Sans" w:hAnsi="Open Sans" w:cs="Open Sans"/>
              </w:rPr>
            </w:pPr>
          </w:p>
        </w:tc>
        <w:tc>
          <w:tcPr>
            <w:tcW w:w="5117" w:type="dxa"/>
            <w:tcMar/>
          </w:tcPr>
          <w:p w:rsidRPr="00CA46E0" w:rsidR="00A44522" w:rsidP="00A44522" w:rsidRDefault="00A44522" w14:paraId="635F62C7" w14:textId="77777777">
            <w:pPr>
              <w:rPr>
                <w:rFonts w:ascii="Open Sans" w:hAnsi="Open Sans" w:cs="Open Sans"/>
              </w:rPr>
            </w:pPr>
            <w:r w:rsidRPr="00CA46E0">
              <w:rPr>
                <w:rFonts w:ascii="Open Sans" w:hAnsi="Open Sans" w:cs="Open Sans"/>
                <w:u w:val="single"/>
              </w:rPr>
              <w:t>Individual members’ Branches</w:t>
            </w:r>
            <w:r w:rsidRPr="00CA46E0">
              <w:rPr>
                <w:rFonts w:ascii="Open Sans" w:hAnsi="Open Sans" w:cs="Open Sans"/>
              </w:rPr>
              <w:t xml:space="preserve">: </w:t>
            </w:r>
          </w:p>
          <w:p w:rsidRPr="00CA46E0" w:rsidR="00A44522" w:rsidP="00A44522" w:rsidRDefault="00A44522" w14:paraId="635F62C8" w14:textId="77777777">
            <w:pPr>
              <w:rPr>
                <w:rFonts w:ascii="Open Sans" w:hAnsi="Open Sans" w:cs="Open Sans"/>
              </w:rPr>
            </w:pPr>
            <w:r w:rsidRPr="00CA46E0">
              <w:rPr>
                <w:rFonts w:ascii="Open Sans" w:hAnsi="Open Sans" w:cs="Open Sans"/>
              </w:rPr>
              <w:t>The branch secretary (ex offic</w:t>
            </w:r>
            <w:r w:rsidRPr="00CA46E0" w:rsidR="00E87960">
              <w:rPr>
                <w:rFonts w:ascii="Open Sans" w:hAnsi="Open Sans" w:cs="Open Sans"/>
              </w:rPr>
              <w:t>io</w:t>
            </w:r>
            <w:r w:rsidRPr="00CA46E0">
              <w:rPr>
                <w:rFonts w:ascii="Open Sans" w:hAnsi="Open Sans" w:cs="Open Sans"/>
              </w:rPr>
              <w:t xml:space="preserve"> with voting rights) and</w:t>
            </w:r>
          </w:p>
          <w:p w:rsidRPr="00CA46E0" w:rsidR="00A44522" w:rsidP="00A44522" w:rsidRDefault="00A44522" w14:paraId="635F62C9" w14:textId="77777777">
            <w:pPr>
              <w:rPr>
                <w:rFonts w:ascii="Open Sans" w:hAnsi="Open Sans" w:cs="Open Sans"/>
              </w:rPr>
            </w:pPr>
            <w:r w:rsidRPr="00CA46E0">
              <w:rPr>
                <w:rFonts w:ascii="Open Sans" w:hAnsi="Open Sans" w:cs="Open Sans"/>
              </w:rPr>
              <w:t>_____ delegates for the first ______ members or part thereof</w:t>
            </w:r>
          </w:p>
          <w:p w:rsidRPr="00CA46E0" w:rsidR="00A44522" w:rsidP="00A44522" w:rsidRDefault="00A44522" w14:paraId="635F62CA" w14:textId="77777777">
            <w:pPr>
              <w:rPr>
                <w:rFonts w:ascii="Open Sans" w:hAnsi="Open Sans" w:cs="Open Sans"/>
              </w:rPr>
            </w:pPr>
            <w:r w:rsidRPr="00CA46E0">
              <w:rPr>
                <w:rFonts w:ascii="Open Sans" w:hAnsi="Open Sans" w:cs="Open Sans"/>
              </w:rPr>
              <w:t xml:space="preserve">_____ delegates for each additional ______ members or part thereof </w:t>
            </w:r>
          </w:p>
          <w:p w:rsidRPr="00CA46E0" w:rsidR="00A44522" w:rsidP="00A44522" w:rsidRDefault="00A44522" w14:paraId="635F62CB" w14:textId="77777777">
            <w:pPr>
              <w:rPr>
                <w:rFonts w:ascii="Open Sans" w:hAnsi="Open Sans" w:cs="Open Sans"/>
              </w:rPr>
            </w:pPr>
          </w:p>
          <w:p w:rsidRPr="00CA46E0" w:rsidR="00A44522" w:rsidP="00A44522" w:rsidRDefault="00A44522" w14:paraId="635F62CC" w14:textId="77777777">
            <w:pPr>
              <w:rPr>
                <w:rFonts w:ascii="Open Sans" w:hAnsi="Open Sans" w:cs="Open Sans"/>
                <w:u w:val="single"/>
              </w:rPr>
            </w:pPr>
            <w:r w:rsidRPr="00CA46E0">
              <w:rPr>
                <w:rFonts w:ascii="Open Sans" w:hAnsi="Open Sans" w:cs="Open Sans"/>
                <w:u w:val="single"/>
              </w:rPr>
              <w:t>Affiliated Organisations</w:t>
            </w:r>
          </w:p>
          <w:p w:rsidRPr="00CA46E0" w:rsidR="00A44522" w:rsidP="00A44522" w:rsidRDefault="00A44522" w14:paraId="635F62CD" w14:textId="77777777">
            <w:pPr>
              <w:rPr>
                <w:rFonts w:ascii="Open Sans" w:hAnsi="Open Sans" w:cs="Open Sans"/>
              </w:rPr>
            </w:pPr>
          </w:p>
          <w:p w:rsidRPr="00CA46E0" w:rsidR="00A44522" w:rsidP="00A44522" w:rsidRDefault="00A44522" w14:paraId="635F62CE" w14:textId="5AB01B2D">
            <w:pPr>
              <w:rPr>
                <w:rFonts w:ascii="Open Sans" w:hAnsi="Open Sans" w:cs="Open Sans"/>
              </w:rPr>
            </w:pPr>
            <w:r w:rsidRPr="472DBBCF" w:rsidR="00A44522">
              <w:rPr>
                <w:rFonts w:ascii="Open Sans" w:hAnsi="Open Sans" w:cs="Open Sans"/>
              </w:rPr>
              <w:t xml:space="preserve">_____ delegates </w:t>
            </w:r>
            <w:r w:rsidRPr="472DBBCF" w:rsidR="001C646B">
              <w:rPr>
                <w:rFonts w:ascii="Open Sans" w:hAnsi="Open Sans" w:cs="Open Sans"/>
              </w:rPr>
              <w:t>p</w:t>
            </w:r>
            <w:r w:rsidRPr="472DBBCF" w:rsidR="5E727DEB">
              <w:rPr>
                <w:rFonts w:ascii="Open Sans" w:hAnsi="Open Sans" w:cs="Open Sans"/>
              </w:rPr>
              <w:t>e</w:t>
            </w:r>
            <w:r w:rsidRPr="472DBBCF" w:rsidR="001C646B">
              <w:rPr>
                <w:rFonts w:ascii="Open Sans" w:hAnsi="Open Sans" w:cs="Open Sans"/>
              </w:rPr>
              <w:t>r</w:t>
            </w:r>
            <w:r w:rsidRPr="472DBBCF" w:rsidR="00A44522">
              <w:rPr>
                <w:rFonts w:ascii="Open Sans" w:hAnsi="Open Sans" w:cs="Open Sans"/>
              </w:rPr>
              <w:t xml:space="preserve"> ______ </w:t>
            </w:r>
            <w:r w:rsidRPr="472DBBCF" w:rsidR="00A25940">
              <w:rPr>
                <w:rFonts w:ascii="Open Sans" w:hAnsi="Open Sans" w:cs="Open Sans"/>
              </w:rPr>
              <w:t xml:space="preserve">affiliated </w:t>
            </w:r>
            <w:r w:rsidRPr="472DBBCF" w:rsidR="00A44522">
              <w:rPr>
                <w:rFonts w:ascii="Open Sans" w:hAnsi="Open Sans" w:cs="Open Sans"/>
              </w:rPr>
              <w:t xml:space="preserve">members </w:t>
            </w:r>
          </w:p>
          <w:p w:rsidRPr="00CA46E0" w:rsidR="00A25940" w:rsidP="00A44522" w:rsidRDefault="00A25940" w14:paraId="635F62CF" w14:textId="77777777">
            <w:pPr>
              <w:rPr>
                <w:rFonts w:ascii="Open Sans" w:hAnsi="Open Sans" w:cs="Open Sans"/>
              </w:rPr>
            </w:pPr>
          </w:p>
          <w:p w:rsidRPr="00CA46E0" w:rsidR="00A25940" w:rsidP="00A44522" w:rsidRDefault="00A25940" w14:paraId="635F62D1" w14:textId="1B541010">
            <w:pPr>
              <w:rPr>
                <w:rFonts w:ascii="Open Sans" w:hAnsi="Open Sans" w:cs="Open Sans"/>
              </w:rPr>
            </w:pPr>
          </w:p>
          <w:p w:rsidRPr="00CA46E0" w:rsidR="00A25940" w:rsidP="00A44522" w:rsidRDefault="00A25940" w14:paraId="635F62D2" w14:textId="6A3DD530">
            <w:pPr>
              <w:rPr>
                <w:rFonts w:ascii="Open Sans" w:hAnsi="Open Sans" w:cs="Open Sans"/>
              </w:rPr>
            </w:pPr>
            <w:r w:rsidRPr="00CA46E0">
              <w:rPr>
                <w:rFonts w:ascii="Open Sans" w:hAnsi="Open Sans" w:cs="Open Sans"/>
                <w:u w:val="single"/>
              </w:rPr>
              <w:t xml:space="preserve">Women’s </w:t>
            </w:r>
            <w:r w:rsidR="001C646B">
              <w:rPr>
                <w:rFonts w:ascii="Open Sans" w:hAnsi="Open Sans" w:cs="Open Sans"/>
                <w:u w:val="single"/>
              </w:rPr>
              <w:t>Branch</w:t>
            </w:r>
            <w:r w:rsidRPr="00CA46E0">
              <w:rPr>
                <w:rFonts w:ascii="Open Sans" w:hAnsi="Open Sans" w:cs="Open Sans"/>
                <w:u w:val="single"/>
              </w:rPr>
              <w:t xml:space="preserve"> </w:t>
            </w:r>
            <w:r w:rsidRPr="00CA46E0">
              <w:rPr>
                <w:rFonts w:ascii="Open Sans" w:hAnsi="Open Sans" w:cs="Open Sans"/>
              </w:rPr>
              <w:t>(where established)</w:t>
            </w:r>
          </w:p>
          <w:p w:rsidRPr="00CA46E0" w:rsidR="00A44522" w:rsidP="00A44522" w:rsidRDefault="00A44522" w14:paraId="635F62D3" w14:textId="77777777">
            <w:pPr>
              <w:rPr>
                <w:rFonts w:ascii="Open Sans" w:hAnsi="Open Sans" w:cs="Open Sans"/>
              </w:rPr>
            </w:pPr>
          </w:p>
          <w:p w:rsidRPr="00CA46E0" w:rsidR="00A25940" w:rsidP="00A44522" w:rsidRDefault="00A25940" w14:paraId="635F62D4" w14:textId="78D522F6">
            <w:pPr>
              <w:rPr>
                <w:rFonts w:ascii="Open Sans" w:hAnsi="Open Sans" w:cs="Open Sans"/>
              </w:rPr>
            </w:pPr>
            <w:r w:rsidRPr="00CA46E0">
              <w:rPr>
                <w:rFonts w:ascii="Open Sans" w:hAnsi="Open Sans" w:cs="Open Sans"/>
              </w:rPr>
              <w:t>_______ delegate</w:t>
            </w:r>
            <w:r w:rsidR="001C646B">
              <w:rPr>
                <w:rFonts w:ascii="Open Sans" w:hAnsi="Open Sans" w:cs="Open Sans"/>
              </w:rPr>
              <w:t>s</w:t>
            </w:r>
          </w:p>
          <w:p w:rsidRPr="00CA46E0" w:rsidR="00A25940" w:rsidP="00A44522" w:rsidRDefault="00A25940" w14:paraId="635F62D5" w14:textId="77777777">
            <w:pPr>
              <w:rPr>
                <w:rFonts w:ascii="Open Sans" w:hAnsi="Open Sans" w:cs="Open Sans"/>
              </w:rPr>
            </w:pPr>
          </w:p>
          <w:p w:rsidRPr="00CA46E0" w:rsidR="00A25940" w:rsidP="00A25940" w:rsidRDefault="00A25940" w14:paraId="635F62D6" w14:textId="6C4883C7">
            <w:pPr>
              <w:rPr>
                <w:rFonts w:ascii="Open Sans" w:hAnsi="Open Sans" w:cs="Open Sans"/>
              </w:rPr>
            </w:pPr>
            <w:r w:rsidRPr="00CA46E0">
              <w:rPr>
                <w:rFonts w:ascii="Open Sans" w:hAnsi="Open Sans" w:cs="Open Sans"/>
                <w:u w:val="single"/>
              </w:rPr>
              <w:t xml:space="preserve">BAME </w:t>
            </w:r>
            <w:r w:rsidR="001C646B">
              <w:rPr>
                <w:rFonts w:ascii="Open Sans" w:hAnsi="Open Sans" w:cs="Open Sans"/>
                <w:u w:val="single"/>
              </w:rPr>
              <w:t>Branch</w:t>
            </w:r>
            <w:r w:rsidRPr="00CA46E0">
              <w:rPr>
                <w:rFonts w:ascii="Open Sans" w:hAnsi="Open Sans" w:cs="Open Sans"/>
              </w:rPr>
              <w:t xml:space="preserve"> (where established)</w:t>
            </w:r>
          </w:p>
          <w:p w:rsidRPr="00CA46E0" w:rsidR="00A25940" w:rsidP="00A25940" w:rsidRDefault="00A25940" w14:paraId="635F62D7" w14:textId="77777777">
            <w:pPr>
              <w:rPr>
                <w:rFonts w:ascii="Open Sans" w:hAnsi="Open Sans" w:cs="Open Sans"/>
              </w:rPr>
            </w:pPr>
          </w:p>
          <w:p w:rsidR="00A25940" w:rsidP="001C646B" w:rsidRDefault="00A25940" w14:paraId="635F62D8" w14:textId="7215F80B">
            <w:pPr>
              <w:rPr>
                <w:rFonts w:ascii="Open Sans" w:hAnsi="Open Sans" w:cs="Open Sans"/>
              </w:rPr>
            </w:pPr>
            <w:r w:rsidRPr="00CA46E0">
              <w:rPr>
                <w:rFonts w:ascii="Open Sans" w:hAnsi="Open Sans" w:cs="Open Sans"/>
              </w:rPr>
              <w:t>_______ delegate</w:t>
            </w:r>
            <w:r w:rsidR="001C646B">
              <w:rPr>
                <w:rFonts w:ascii="Open Sans" w:hAnsi="Open Sans" w:cs="Open Sans"/>
              </w:rPr>
              <w:t>s</w:t>
            </w:r>
          </w:p>
          <w:p w:rsidR="001C646B" w:rsidP="00A25940" w:rsidRDefault="001C646B" w14:paraId="4DDC9EEA" w14:textId="7D79727E">
            <w:pPr>
              <w:rPr>
                <w:rFonts w:ascii="Open Sans" w:hAnsi="Open Sans" w:cs="Open Sans"/>
              </w:rPr>
            </w:pPr>
          </w:p>
          <w:p w:rsidR="00D8594A" w:rsidP="00D8594A" w:rsidRDefault="001C646B" w14:paraId="30F7A104" w14:textId="22139635">
            <w:pPr>
              <w:rPr>
                <w:rFonts w:ascii="Open Sans" w:hAnsi="Open Sans" w:cs="Open Sans"/>
              </w:rPr>
            </w:pPr>
            <w:r>
              <w:rPr>
                <w:rFonts w:ascii="Open Sans" w:hAnsi="Open Sans" w:cs="Open Sans"/>
              </w:rPr>
              <w:t>Disabled Members Branch</w:t>
            </w:r>
            <w:r w:rsidR="00D8594A">
              <w:rPr>
                <w:rFonts w:ascii="Open Sans" w:hAnsi="Open Sans" w:cs="Open Sans"/>
              </w:rPr>
              <w:t xml:space="preserve"> (where established)</w:t>
            </w:r>
          </w:p>
          <w:p w:rsidR="001C646B" w:rsidP="00A25940" w:rsidRDefault="001C646B" w14:paraId="7AC51C8F" w14:textId="7058DF24">
            <w:pPr>
              <w:rPr>
                <w:rFonts w:ascii="Open Sans" w:hAnsi="Open Sans" w:cs="Open Sans"/>
              </w:rPr>
            </w:pPr>
          </w:p>
          <w:p w:rsidR="001C646B" w:rsidP="00A25940" w:rsidRDefault="001C646B" w14:paraId="1C755686" w14:textId="2491B3DD">
            <w:pPr>
              <w:rPr>
                <w:rFonts w:ascii="Open Sans" w:hAnsi="Open Sans" w:cs="Open Sans"/>
              </w:rPr>
            </w:pPr>
            <w:r>
              <w:rPr>
                <w:rFonts w:ascii="Open Sans" w:hAnsi="Open Sans" w:cs="Open Sans"/>
              </w:rPr>
              <w:t>_______ delegates</w:t>
            </w:r>
          </w:p>
          <w:p w:rsidR="00D8594A" w:rsidP="00A25940" w:rsidRDefault="00D8594A" w14:paraId="04ADE92D" w14:textId="7BEBC173">
            <w:pPr>
              <w:rPr>
                <w:rFonts w:ascii="Open Sans" w:hAnsi="Open Sans" w:cs="Open Sans"/>
              </w:rPr>
            </w:pPr>
          </w:p>
          <w:p w:rsidR="00D8594A" w:rsidP="00D8594A" w:rsidRDefault="003447AF" w14:paraId="7428721C" w14:textId="51B1B432">
            <w:pPr>
              <w:rPr>
                <w:rFonts w:ascii="Open Sans" w:hAnsi="Open Sans" w:cs="Open Sans"/>
              </w:rPr>
            </w:pPr>
            <w:r>
              <w:rPr>
                <w:rFonts w:ascii="Open Sans" w:hAnsi="Open Sans" w:cs="Open Sans"/>
              </w:rPr>
              <w:t>LGBT+ Branch</w:t>
            </w:r>
            <w:r w:rsidR="00D8594A">
              <w:rPr>
                <w:rFonts w:ascii="Open Sans" w:hAnsi="Open Sans" w:cs="Open Sans"/>
              </w:rPr>
              <w:t xml:space="preserve"> (where established)</w:t>
            </w:r>
          </w:p>
          <w:p w:rsidR="00D8594A" w:rsidP="00A25940" w:rsidRDefault="00D8594A" w14:paraId="1E694D4B" w14:textId="17CD7298">
            <w:pPr>
              <w:rPr>
                <w:rFonts w:ascii="Open Sans" w:hAnsi="Open Sans" w:cs="Open Sans"/>
              </w:rPr>
            </w:pPr>
          </w:p>
          <w:p w:rsidR="00D8594A" w:rsidP="00D8594A" w:rsidRDefault="00D8594A" w14:paraId="760FB576" w14:textId="77777777">
            <w:pPr>
              <w:rPr>
                <w:rFonts w:ascii="Open Sans" w:hAnsi="Open Sans" w:cs="Open Sans"/>
              </w:rPr>
            </w:pPr>
            <w:r>
              <w:rPr>
                <w:rFonts w:ascii="Open Sans" w:hAnsi="Open Sans" w:cs="Open Sans"/>
              </w:rPr>
              <w:t>_______ delegates</w:t>
            </w:r>
          </w:p>
          <w:p w:rsidRPr="00CA46E0" w:rsidR="00D8594A" w:rsidP="41E17877" w:rsidRDefault="00D8594A" w14:paraId="03FA1126" w14:textId="5E6258E7">
            <w:pPr>
              <w:rPr>
                <w:rFonts w:ascii="Open Sans" w:hAnsi="Open Sans" w:cs="Open Sans"/>
              </w:rPr>
            </w:pPr>
          </w:p>
          <w:p w:rsidRPr="00CA46E0" w:rsidR="00D8594A" w:rsidP="41E17877" w:rsidRDefault="00B46A22" w14:paraId="7BC46D15" w14:textId="5B27EB20">
            <w:pPr>
              <w:rPr>
                <w:rFonts w:ascii="Open Sans" w:hAnsi="Open Sans" w:cs="Open Sans"/>
              </w:rPr>
            </w:pPr>
            <w:r>
              <w:rPr>
                <w:rFonts w:ascii="Open Sans" w:hAnsi="Open Sans" w:cs="Open Sans"/>
              </w:rPr>
              <w:t>Young Labour Branch</w:t>
            </w:r>
            <w:r w:rsidRPr="41E17877" w:rsidR="0EFB5F83">
              <w:rPr>
                <w:rFonts w:ascii="Open Sans" w:hAnsi="Open Sans" w:cs="Open Sans"/>
              </w:rPr>
              <w:t xml:space="preserve"> (where established)</w:t>
            </w:r>
          </w:p>
          <w:p w:rsidRPr="00CA46E0" w:rsidR="00D8594A" w:rsidP="41E17877" w:rsidRDefault="00D8594A" w14:paraId="69CB4332" w14:textId="47ECCC5E">
            <w:pPr>
              <w:rPr>
                <w:rFonts w:ascii="Open Sans" w:hAnsi="Open Sans" w:cs="Open Sans"/>
              </w:rPr>
            </w:pPr>
          </w:p>
          <w:p w:rsidRPr="00CA46E0" w:rsidR="00D8594A" w:rsidP="00A25940" w:rsidRDefault="0EFB5F83" w14:paraId="3FB1E30C" w14:textId="75CAD074">
            <w:pPr>
              <w:rPr>
                <w:rFonts w:ascii="Open Sans" w:hAnsi="Open Sans" w:cs="Open Sans"/>
              </w:rPr>
            </w:pPr>
            <w:r w:rsidRPr="41E17877">
              <w:rPr>
                <w:rFonts w:ascii="Open Sans" w:hAnsi="Open Sans" w:cs="Open Sans"/>
              </w:rPr>
              <w:t>_______delegates</w:t>
            </w:r>
          </w:p>
          <w:p w:rsidRPr="00CA46E0" w:rsidR="00A25940" w:rsidP="00A44522" w:rsidRDefault="00A25940" w14:paraId="635F62D9" w14:textId="77777777">
            <w:pPr>
              <w:rPr>
                <w:rFonts w:ascii="Open Sans" w:hAnsi="Open Sans" w:cs="Open Sans"/>
              </w:rPr>
            </w:pPr>
          </w:p>
          <w:p w:rsidRPr="00CA46E0" w:rsidR="00A25940" w:rsidP="00A44522" w:rsidRDefault="00A25940" w14:paraId="635F62DA" w14:textId="77777777">
            <w:pPr>
              <w:rPr>
                <w:rFonts w:ascii="Open Sans" w:hAnsi="Open Sans" w:cs="Open Sans"/>
              </w:rPr>
            </w:pPr>
          </w:p>
        </w:tc>
      </w:tr>
    </w:tbl>
    <w:p w:rsidRPr="00CA46E0" w:rsidR="00552A5E" w:rsidP="00552A5E" w:rsidRDefault="00552A5E" w14:paraId="635F62DC" w14:textId="77777777">
      <w:pPr>
        <w:rPr>
          <w:rFonts w:ascii="Open Sans" w:hAnsi="Open Sans" w:cs="Open Sans"/>
        </w:rPr>
      </w:pPr>
    </w:p>
    <w:p w:rsidRPr="00CA46E0" w:rsidR="00552A5E" w:rsidP="00552A5E" w:rsidRDefault="00552A5E" w14:paraId="635F62DD" w14:textId="77777777">
      <w:pPr>
        <w:rPr>
          <w:rFonts w:ascii="Open Sans" w:hAnsi="Open Sans" w:cs="Open Sans"/>
        </w:rPr>
      </w:pPr>
    </w:p>
    <w:tbl>
      <w:tblPr>
        <w:tblStyle w:val="TableGrid"/>
        <w:tblW w:w="0" w:type="auto"/>
        <w:tblCellMar>
          <w:top w:w="57" w:type="dxa"/>
          <w:bottom w:w="57" w:type="dxa"/>
        </w:tblCellMar>
        <w:tblLook w:val="04A0" w:firstRow="1" w:lastRow="0" w:firstColumn="1" w:lastColumn="0" w:noHBand="0" w:noVBand="1"/>
      </w:tblPr>
      <w:tblGrid>
        <w:gridCol w:w="9628"/>
      </w:tblGrid>
      <w:tr w:rsidRPr="00CA46E0" w:rsidR="00060507" w:rsidTr="00BF3696" w14:paraId="635F62E0" w14:textId="77777777">
        <w:tc>
          <w:tcPr>
            <w:tcW w:w="9854" w:type="dxa"/>
          </w:tcPr>
          <w:p w:rsidRPr="00266C95" w:rsidR="00060507" w:rsidP="004E71AA" w:rsidRDefault="00060507" w14:paraId="635F62DE" w14:textId="77777777">
            <w:pPr>
              <w:rPr>
                <w:rFonts w:ascii="Open Sans" w:hAnsi="Open Sans" w:cs="Open Sans"/>
                <w:b/>
                <w:bCs w:val="0"/>
              </w:rPr>
            </w:pPr>
            <w:r w:rsidRPr="00266C95">
              <w:rPr>
                <w:rFonts w:ascii="Open Sans" w:hAnsi="Open Sans" w:cs="Open Sans"/>
                <w:b/>
                <w:bCs w:val="0"/>
              </w:rPr>
              <w:t>Any other proposed changes or insertions</w:t>
            </w:r>
          </w:p>
          <w:p w:rsidRPr="00CA46E0" w:rsidR="00266C95" w:rsidP="004E71AA" w:rsidRDefault="00266C95" w14:paraId="635F62DF" w14:textId="77777777">
            <w:pPr>
              <w:rPr>
                <w:rFonts w:ascii="Open Sans" w:hAnsi="Open Sans" w:cs="Open Sans"/>
              </w:rPr>
            </w:pPr>
          </w:p>
        </w:tc>
      </w:tr>
      <w:tr w:rsidRPr="00CA46E0" w:rsidR="00060507" w:rsidTr="00EB3E7D" w14:paraId="635F62F2" w14:textId="77777777">
        <w:trPr>
          <w:trHeight w:val="2485"/>
        </w:trPr>
        <w:tc>
          <w:tcPr>
            <w:tcW w:w="9854" w:type="dxa"/>
          </w:tcPr>
          <w:p w:rsidRPr="00CA46E0" w:rsidR="00060507" w:rsidP="00060507" w:rsidRDefault="00060507" w14:paraId="635F62E1" w14:textId="77777777">
            <w:pPr>
              <w:rPr>
                <w:rFonts w:ascii="Open Sans" w:hAnsi="Open Sans" w:cs="Open Sans"/>
                <w:i/>
              </w:rPr>
            </w:pPr>
            <w:r w:rsidRPr="00CA46E0">
              <w:rPr>
                <w:rFonts w:ascii="Open Sans" w:hAnsi="Open Sans" w:cs="Open Sans"/>
                <w:i/>
              </w:rPr>
              <w:t>Please quote the Chapter or Appendix number as above and the number of the clause to be changed or added</w:t>
            </w:r>
            <w:r w:rsidR="00266C95">
              <w:rPr>
                <w:rFonts w:ascii="Open Sans" w:hAnsi="Open Sans" w:cs="Open Sans"/>
                <w:i/>
              </w:rPr>
              <w:t>.</w:t>
            </w:r>
          </w:p>
          <w:p w:rsidRPr="00CA46E0" w:rsidR="00060507" w:rsidP="00060507" w:rsidRDefault="00060507" w14:paraId="635F62E2" w14:textId="77777777">
            <w:pPr>
              <w:rPr>
                <w:rFonts w:ascii="Open Sans" w:hAnsi="Open Sans" w:cs="Open Sans"/>
                <w:i/>
              </w:rPr>
            </w:pPr>
          </w:p>
          <w:p w:rsidRPr="00CA46E0" w:rsidR="00060507" w:rsidP="00060507" w:rsidRDefault="00060507" w14:paraId="635F62E3" w14:textId="77777777">
            <w:pPr>
              <w:rPr>
                <w:rFonts w:ascii="Open Sans" w:hAnsi="Open Sans" w:cs="Open Sans"/>
                <w:i/>
              </w:rPr>
            </w:pPr>
          </w:p>
          <w:p w:rsidRPr="00CA46E0" w:rsidR="00060507" w:rsidP="00060507" w:rsidRDefault="00060507" w14:paraId="635F62E4" w14:textId="77777777">
            <w:pPr>
              <w:rPr>
                <w:rFonts w:ascii="Open Sans" w:hAnsi="Open Sans" w:cs="Open Sans"/>
                <w:i/>
              </w:rPr>
            </w:pPr>
          </w:p>
          <w:p w:rsidRPr="00CA46E0" w:rsidR="00060507" w:rsidP="00060507" w:rsidRDefault="00060507" w14:paraId="635F62E5" w14:textId="77777777">
            <w:pPr>
              <w:rPr>
                <w:rFonts w:ascii="Open Sans" w:hAnsi="Open Sans" w:cs="Open Sans"/>
                <w:i/>
              </w:rPr>
            </w:pPr>
          </w:p>
          <w:p w:rsidRPr="00CA46E0" w:rsidR="00060507" w:rsidP="00060507" w:rsidRDefault="00060507" w14:paraId="635F62E6" w14:textId="77777777">
            <w:pPr>
              <w:rPr>
                <w:rFonts w:ascii="Open Sans" w:hAnsi="Open Sans" w:cs="Open Sans"/>
                <w:i/>
              </w:rPr>
            </w:pPr>
          </w:p>
          <w:p w:rsidRPr="00CA46E0" w:rsidR="00060507" w:rsidP="00060507" w:rsidRDefault="00060507" w14:paraId="635F62E7" w14:textId="77777777">
            <w:pPr>
              <w:rPr>
                <w:rFonts w:ascii="Open Sans" w:hAnsi="Open Sans" w:cs="Open Sans"/>
                <w:i/>
              </w:rPr>
            </w:pPr>
          </w:p>
          <w:p w:rsidRPr="00CA46E0" w:rsidR="00060507" w:rsidP="00060507" w:rsidRDefault="00060507" w14:paraId="635F62E8" w14:textId="77777777">
            <w:pPr>
              <w:rPr>
                <w:rFonts w:ascii="Open Sans" w:hAnsi="Open Sans" w:cs="Open Sans"/>
                <w:i/>
              </w:rPr>
            </w:pPr>
          </w:p>
          <w:p w:rsidRPr="00CA46E0" w:rsidR="00060507" w:rsidP="00060507" w:rsidRDefault="00060507" w14:paraId="635F62E9" w14:textId="77777777">
            <w:pPr>
              <w:rPr>
                <w:rFonts w:ascii="Open Sans" w:hAnsi="Open Sans" w:cs="Open Sans"/>
                <w:i/>
              </w:rPr>
            </w:pPr>
          </w:p>
          <w:p w:rsidRPr="00CA46E0" w:rsidR="00060507" w:rsidP="00060507" w:rsidRDefault="00060507" w14:paraId="635F62EA" w14:textId="77777777">
            <w:pPr>
              <w:rPr>
                <w:rFonts w:ascii="Open Sans" w:hAnsi="Open Sans" w:cs="Open Sans"/>
                <w:i/>
              </w:rPr>
            </w:pPr>
          </w:p>
          <w:p w:rsidRPr="00CA46E0" w:rsidR="00060507" w:rsidP="00060507" w:rsidRDefault="00060507" w14:paraId="635F62EB" w14:textId="77777777">
            <w:pPr>
              <w:rPr>
                <w:rFonts w:ascii="Open Sans" w:hAnsi="Open Sans" w:cs="Open Sans"/>
                <w:i/>
              </w:rPr>
            </w:pPr>
          </w:p>
          <w:p w:rsidRPr="00CA46E0" w:rsidR="00060507" w:rsidP="00060507" w:rsidRDefault="00060507" w14:paraId="635F62EC" w14:textId="77777777">
            <w:pPr>
              <w:rPr>
                <w:rFonts w:ascii="Open Sans" w:hAnsi="Open Sans" w:cs="Open Sans"/>
                <w:i/>
              </w:rPr>
            </w:pPr>
          </w:p>
          <w:p w:rsidRPr="00CA46E0" w:rsidR="00060507" w:rsidP="00060507" w:rsidRDefault="00060507" w14:paraId="635F62ED" w14:textId="77777777">
            <w:pPr>
              <w:rPr>
                <w:rFonts w:ascii="Open Sans" w:hAnsi="Open Sans" w:cs="Open Sans"/>
                <w:i/>
              </w:rPr>
            </w:pPr>
          </w:p>
          <w:p w:rsidRPr="00CA46E0" w:rsidR="00060507" w:rsidP="00060507" w:rsidRDefault="00060507" w14:paraId="635F62EE" w14:textId="77777777">
            <w:pPr>
              <w:rPr>
                <w:rFonts w:ascii="Open Sans" w:hAnsi="Open Sans" w:cs="Open Sans"/>
                <w:i/>
              </w:rPr>
            </w:pPr>
          </w:p>
          <w:p w:rsidRPr="00CA46E0" w:rsidR="00060507" w:rsidP="00060507" w:rsidRDefault="00060507" w14:paraId="635F62EF" w14:textId="77777777">
            <w:pPr>
              <w:rPr>
                <w:rFonts w:ascii="Open Sans" w:hAnsi="Open Sans" w:cs="Open Sans"/>
                <w:i/>
              </w:rPr>
            </w:pPr>
          </w:p>
          <w:p w:rsidRPr="00CA46E0" w:rsidR="00060507" w:rsidP="00060507" w:rsidRDefault="00060507" w14:paraId="635F62F0" w14:textId="77777777">
            <w:pPr>
              <w:rPr>
                <w:rFonts w:ascii="Open Sans" w:hAnsi="Open Sans" w:cs="Open Sans"/>
                <w:i/>
              </w:rPr>
            </w:pPr>
          </w:p>
          <w:p w:rsidRPr="00CA46E0" w:rsidR="00060507" w:rsidP="00060507" w:rsidRDefault="00060507" w14:paraId="635F62F1" w14:textId="77777777">
            <w:pPr>
              <w:rPr>
                <w:rFonts w:ascii="Open Sans" w:hAnsi="Open Sans" w:cs="Open Sans"/>
                <w:i/>
              </w:rPr>
            </w:pPr>
          </w:p>
        </w:tc>
      </w:tr>
    </w:tbl>
    <w:p w:rsidR="00417003" w:rsidP="00060507" w:rsidRDefault="00417003" w14:paraId="635F62F3" w14:textId="77777777">
      <w:pPr>
        <w:rPr>
          <w:rFonts w:ascii="Open Sans" w:hAnsi="Open Sans" w:cs="Open Sans"/>
        </w:rPr>
      </w:pPr>
    </w:p>
    <w:p w:rsidRPr="009A59A1" w:rsidR="009A59A1" w:rsidP="00060507" w:rsidRDefault="009A59A1" w14:paraId="635F6339" w14:textId="3F03E90D">
      <w:pPr>
        <w:rPr>
          <w:rFonts w:ascii="Open Sans" w:hAnsi="Open Sans" w:cs="Open Sans"/>
          <w:b/>
          <w:color w:val="FF0000"/>
        </w:rPr>
      </w:pPr>
    </w:p>
    <w:sectPr w:rsidRPr="009A59A1" w:rsidR="009A59A1" w:rsidSect="00B912A5">
      <w:headerReference w:type="default" r:id="rId11"/>
      <w:footerReference w:type="default" r:id="rId12"/>
      <w:headerReference w:type="first" r:id="rId13"/>
      <w:pgSz w:w="11906" w:h="16838" w:orient="portrait"/>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BC" w:rsidP="00292D53" w:rsidRDefault="00380EBC" w14:paraId="534F51D5" w14:textId="77777777">
      <w:r>
        <w:separator/>
      </w:r>
    </w:p>
  </w:endnote>
  <w:endnote w:type="continuationSeparator" w:id="0">
    <w:p w:rsidR="00380EBC" w:rsidP="00292D53" w:rsidRDefault="00380EBC" w14:paraId="07CCB2F5" w14:textId="77777777">
      <w:r>
        <w:continuationSeparator/>
      </w:r>
    </w:p>
  </w:endnote>
  <w:endnote w:type="continuationNotice" w:id="1">
    <w:p w:rsidR="00091F54" w:rsidRDefault="00091F54" w14:paraId="5FBC9B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34041"/>
      <w:docPartObj>
        <w:docPartGallery w:val="Page Numbers (Bottom of Page)"/>
        <w:docPartUnique/>
      </w:docPartObj>
    </w:sdtPr>
    <w:sdtEndPr>
      <w:rPr>
        <w:rFonts w:ascii="Open Sans" w:hAnsi="Open Sans" w:cs="Open Sans"/>
        <w:noProof/>
        <w:sz w:val="20"/>
        <w:szCs w:val="20"/>
      </w:rPr>
    </w:sdtEndPr>
    <w:sdtContent>
      <w:p w:rsidRPr="001C4149" w:rsidR="001C4149" w:rsidRDefault="001C4149" w14:paraId="635F633F" w14:textId="7E40CBD8">
        <w:pPr>
          <w:pStyle w:val="Footer"/>
          <w:jc w:val="right"/>
          <w:rPr>
            <w:rFonts w:ascii="Open Sans" w:hAnsi="Open Sans" w:cs="Open Sans"/>
            <w:sz w:val="20"/>
            <w:szCs w:val="20"/>
          </w:rPr>
        </w:pPr>
        <w:r w:rsidRPr="001C4149">
          <w:rPr>
            <w:rFonts w:ascii="Open Sans" w:hAnsi="Open Sans" w:cs="Open Sans"/>
            <w:sz w:val="20"/>
            <w:szCs w:val="20"/>
          </w:rPr>
          <w:fldChar w:fldCharType="begin"/>
        </w:r>
        <w:r w:rsidRPr="001C4149">
          <w:rPr>
            <w:rFonts w:ascii="Open Sans" w:hAnsi="Open Sans" w:cs="Open Sans"/>
            <w:sz w:val="20"/>
            <w:szCs w:val="20"/>
          </w:rPr>
          <w:instrText xml:space="preserve"> PAGE   \* MERGEFORMAT </w:instrText>
        </w:r>
        <w:r w:rsidRPr="001C4149">
          <w:rPr>
            <w:rFonts w:ascii="Open Sans" w:hAnsi="Open Sans" w:cs="Open Sans"/>
            <w:sz w:val="20"/>
            <w:szCs w:val="20"/>
          </w:rPr>
          <w:fldChar w:fldCharType="separate"/>
        </w:r>
        <w:r w:rsidR="00776CAA">
          <w:rPr>
            <w:rFonts w:ascii="Open Sans" w:hAnsi="Open Sans" w:cs="Open Sans"/>
            <w:noProof/>
            <w:sz w:val="20"/>
            <w:szCs w:val="20"/>
          </w:rPr>
          <w:t>5</w:t>
        </w:r>
        <w:r w:rsidRPr="001C4149">
          <w:rPr>
            <w:rFonts w:ascii="Open Sans" w:hAnsi="Open Sans" w:cs="Open Sans"/>
            <w:noProof/>
            <w:sz w:val="20"/>
            <w:szCs w:val="20"/>
          </w:rPr>
          <w:fldChar w:fldCharType="end"/>
        </w:r>
      </w:p>
    </w:sdtContent>
  </w:sdt>
  <w:p w:rsidRPr="001C4149" w:rsidR="00292D53" w:rsidRDefault="00292D53" w14:paraId="635F6340" w14:textId="15DE48DC">
    <w:pPr>
      <w:pStyle w:val="Footer"/>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BC" w:rsidP="00292D53" w:rsidRDefault="00380EBC" w14:paraId="40C9981C" w14:textId="77777777">
      <w:r>
        <w:separator/>
      </w:r>
    </w:p>
  </w:footnote>
  <w:footnote w:type="continuationSeparator" w:id="0">
    <w:p w:rsidR="00380EBC" w:rsidP="00292D53" w:rsidRDefault="00380EBC" w14:paraId="110035DD" w14:textId="77777777">
      <w:r>
        <w:continuationSeparator/>
      </w:r>
    </w:p>
  </w:footnote>
  <w:footnote w:type="continuationNotice" w:id="1">
    <w:p w:rsidR="00091F54" w:rsidRDefault="00091F54" w14:paraId="54086A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6CAA" w:rsidR="00776CAA" w:rsidP="00776CAA" w:rsidRDefault="00776CAA" w14:paraId="7ACDD092" w14:textId="34C90C7B">
    <w:pPr>
      <w:pStyle w:val="Header"/>
      <w:jc w:val="right"/>
      <w:rPr>
        <w:sz w:val="14"/>
      </w:rPr>
    </w:pPr>
    <w:r w:rsidRPr="00776CAA">
      <w:rPr>
        <w:rFonts w:ascii="Open Sans" w:hAnsi="Open Sans" w:cs="Open Sans"/>
        <w:b/>
        <w:color w:val="ED1847"/>
        <w:spacing w:val="-10"/>
      </w:rPr>
      <w:t xml:space="preserve">The </w:t>
    </w:r>
    <w:r w:rsidRPr="00776CAA">
      <w:rPr>
        <w:rFonts w:ascii="Open Sans" w:hAnsi="Open Sans" w:cs="Open Sans"/>
        <w:b/>
        <w:color w:val="ED1847"/>
        <w:spacing w:val="-12"/>
      </w:rPr>
      <w:t>Labour</w:t>
    </w:r>
    <w:r w:rsidRPr="00776CAA">
      <w:rPr>
        <w:rFonts w:ascii="Open Sans" w:hAnsi="Open Sans" w:cs="Open Sans"/>
        <w:b/>
        <w:color w:val="ED1847"/>
        <w:spacing w:val="-31"/>
      </w:rPr>
      <w:t xml:space="preserve"> </w:t>
    </w:r>
    <w:r w:rsidRPr="00776CAA">
      <w:rPr>
        <w:rFonts w:ascii="Open Sans" w:hAnsi="Open Sans" w:cs="Open Sans"/>
        <w:b/>
        <w:color w:val="ED1847"/>
        <w:spacing w:val="-4"/>
      </w:rPr>
      <w:t>Party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12A5" w:rsidR="00B912A5" w:rsidP="00776CAA" w:rsidRDefault="00776CAA" w14:paraId="398D443E" w14:textId="3B57E481">
    <w:pPr>
      <w:spacing w:line="543" w:lineRule="exact"/>
      <w:ind w:left="5574" w:right="108"/>
      <w:rPr>
        <w:rFonts w:ascii="Open Sans" w:hAnsi="Open Sans" w:eastAsia="Open Sans" w:cs="Open Sans"/>
        <w:sz w:val="44"/>
        <w:szCs w:val="44"/>
      </w:rPr>
    </w:pPr>
    <w:r>
      <w:rPr>
        <w:rFonts w:ascii="Open Sans" w:hAnsi="Open Sans" w:cs="Open Sans"/>
        <w:b/>
        <w:color w:val="ED1847"/>
        <w:spacing w:val="-10"/>
        <w:sz w:val="44"/>
      </w:rPr>
      <w:t xml:space="preserve">  </w:t>
    </w:r>
    <w:r w:rsidR="00B912A5">
      <w:rPr>
        <w:rFonts w:ascii="Open Sans" w:hAnsi="Open Sans" w:cs="Open Sans"/>
        <w:b/>
        <w:color w:val="ED1847"/>
        <w:spacing w:val="-10"/>
        <w:sz w:val="44"/>
      </w:rPr>
      <w:t xml:space="preserve"> </w:t>
    </w:r>
    <w:r w:rsidRPr="00B912A5" w:rsidR="00B912A5">
      <w:rPr>
        <w:rFonts w:ascii="Open Sans" w:hAnsi="Open Sans" w:cs="Open Sans"/>
        <w:b/>
        <w:color w:val="ED1847"/>
        <w:spacing w:val="-10"/>
        <w:sz w:val="44"/>
      </w:rPr>
      <w:t xml:space="preserve">The </w:t>
    </w:r>
    <w:r w:rsidRPr="00B912A5" w:rsidR="00B912A5">
      <w:rPr>
        <w:rFonts w:ascii="Open Sans" w:hAnsi="Open Sans" w:cs="Open Sans"/>
        <w:b/>
        <w:color w:val="ED1847"/>
        <w:spacing w:val="-12"/>
        <w:sz w:val="44"/>
      </w:rPr>
      <w:t>Labour</w:t>
    </w:r>
    <w:r w:rsidRPr="00B912A5" w:rsidR="00B912A5">
      <w:rPr>
        <w:rFonts w:ascii="Open Sans" w:hAnsi="Open Sans" w:cs="Open Sans"/>
        <w:b/>
        <w:color w:val="ED1847"/>
        <w:spacing w:val="-31"/>
        <w:sz w:val="44"/>
      </w:rPr>
      <w:t xml:space="preserve"> </w:t>
    </w:r>
    <w:r w:rsidRPr="00B912A5" w:rsidR="00B912A5">
      <w:rPr>
        <w:rFonts w:ascii="Open Sans" w:hAnsi="Open Sans" w:cs="Open Sans"/>
        <w:b/>
        <w:color w:val="ED1847"/>
        <w:spacing w:val="-4"/>
        <w:sz w:val="44"/>
      </w:rPr>
      <w:t>Party</w:t>
    </w:r>
  </w:p>
  <w:p w:rsidRPr="00B912A5" w:rsidR="00B912A5" w:rsidP="00776CAA" w:rsidRDefault="00776CAA" w14:paraId="7B7FDA28" w14:textId="2EE92369">
    <w:pPr>
      <w:spacing w:line="237" w:lineRule="exact"/>
      <w:ind w:left="5760" w:right="108"/>
      <w:rPr>
        <w:rFonts w:ascii="Open Sans" w:hAnsi="Open Sans" w:eastAsia="Open Sans Semibold" w:cs="Open Sans"/>
        <w:sz w:val="18"/>
        <w:szCs w:val="18"/>
      </w:rPr>
    </w:pPr>
    <w:r>
      <w:rPr>
        <w:rFonts w:ascii="Open Sans" w:hAnsi="Open Sans" w:cs="Open Sans"/>
        <w:color w:val="231F20"/>
        <w:sz w:val="18"/>
        <w:szCs w:val="18"/>
      </w:rPr>
      <w:t xml:space="preserve">    </w:t>
    </w:r>
    <w:r w:rsidRPr="00B912A5" w:rsidR="00B912A5">
      <w:rPr>
        <w:rFonts w:ascii="Open Sans" w:hAnsi="Open Sans" w:cs="Open Sans"/>
        <w:color w:val="231F20"/>
        <w:sz w:val="18"/>
        <w:szCs w:val="18"/>
      </w:rPr>
      <w:t>Governance and Legal Unit</w:t>
    </w:r>
  </w:p>
  <w:p w:rsidRPr="00B912A5" w:rsidR="00B912A5" w:rsidP="00776CAA" w:rsidRDefault="00776CAA" w14:paraId="72E1365A" w14:textId="6A740F0E">
    <w:pPr>
      <w:pStyle w:val="BodyText"/>
      <w:spacing w:before="0" w:beforeAutospacing="0" w:after="0" w:afterAutospacing="0" w:line="297" w:lineRule="auto"/>
      <w:ind w:right="108"/>
      <w:rPr>
        <w:rFonts w:cs="Open Sans"/>
        <w:color w:val="231F20"/>
        <w:sz w:val="16"/>
        <w:szCs w:val="16"/>
      </w:rPr>
    </w:pPr>
    <w:r>
      <w:rPr>
        <w:rFonts w:cs="Open Sans"/>
        <w:color w:val="231F20"/>
        <w:sz w:val="16"/>
        <w:szCs w:val="16"/>
      </w:rPr>
      <w:t xml:space="preserve">       </w:t>
    </w:r>
    <w:r w:rsidRPr="00B912A5" w:rsidR="00B912A5">
      <w:rPr>
        <w:rFonts w:cs="Open Sans"/>
        <w:color w:val="231F20"/>
        <w:sz w:val="16"/>
        <w:szCs w:val="16"/>
      </w:rPr>
      <w:t>Southside,</w:t>
    </w:r>
    <w:r w:rsidRPr="00B912A5" w:rsidR="00B912A5">
      <w:rPr>
        <w:rFonts w:cs="Open Sans"/>
        <w:color w:val="231F20"/>
        <w:spacing w:val="-15"/>
        <w:sz w:val="16"/>
        <w:szCs w:val="16"/>
      </w:rPr>
      <w:t xml:space="preserve"> </w:t>
    </w:r>
    <w:r w:rsidRPr="00B912A5" w:rsidR="00B912A5">
      <w:rPr>
        <w:rFonts w:cs="Open Sans"/>
        <w:color w:val="231F20"/>
        <w:sz w:val="16"/>
        <w:szCs w:val="16"/>
      </w:rPr>
      <w:t>105</w:t>
    </w:r>
    <w:r w:rsidRPr="00B912A5" w:rsidR="00B912A5">
      <w:rPr>
        <w:rFonts w:cs="Open Sans"/>
        <w:color w:val="231F20"/>
        <w:spacing w:val="-15"/>
        <w:sz w:val="16"/>
        <w:szCs w:val="16"/>
      </w:rPr>
      <w:t xml:space="preserve"> </w:t>
    </w:r>
    <w:r w:rsidRPr="00B912A5" w:rsidR="00B912A5">
      <w:rPr>
        <w:rFonts w:cs="Open Sans"/>
        <w:color w:val="231F20"/>
        <w:sz w:val="16"/>
        <w:szCs w:val="16"/>
      </w:rPr>
      <w:t>Victoria</w:t>
    </w:r>
    <w:r w:rsidRPr="00B912A5" w:rsidR="00B912A5">
      <w:rPr>
        <w:rFonts w:cs="Open Sans"/>
        <w:color w:val="231F20"/>
        <w:spacing w:val="-15"/>
        <w:sz w:val="16"/>
        <w:szCs w:val="16"/>
      </w:rPr>
      <w:t xml:space="preserve"> </w:t>
    </w:r>
    <w:r w:rsidRPr="00B912A5" w:rsidR="00B912A5">
      <w:rPr>
        <w:rFonts w:cs="Open Sans"/>
        <w:color w:val="231F20"/>
        <w:sz w:val="16"/>
        <w:szCs w:val="16"/>
      </w:rPr>
      <w:t>Street,</w:t>
    </w:r>
    <w:r w:rsidRPr="00B912A5" w:rsidR="00B912A5">
      <w:rPr>
        <w:rFonts w:cs="Open Sans"/>
        <w:color w:val="231F20"/>
        <w:spacing w:val="-15"/>
        <w:sz w:val="16"/>
        <w:szCs w:val="16"/>
      </w:rPr>
      <w:t xml:space="preserve"> </w:t>
    </w:r>
    <w:r w:rsidRPr="00B912A5" w:rsidR="00B912A5">
      <w:rPr>
        <w:rFonts w:cs="Open Sans"/>
        <w:color w:val="231F20"/>
        <w:sz w:val="16"/>
        <w:szCs w:val="16"/>
      </w:rPr>
      <w:t>London</w:t>
    </w:r>
    <w:r w:rsidRPr="00B912A5" w:rsidR="00B912A5">
      <w:rPr>
        <w:rFonts w:cs="Open Sans"/>
        <w:color w:val="231F20"/>
        <w:spacing w:val="-15"/>
        <w:sz w:val="16"/>
        <w:szCs w:val="16"/>
      </w:rPr>
      <w:t xml:space="preserve"> </w:t>
    </w:r>
    <w:r w:rsidRPr="00B912A5" w:rsidR="00B912A5">
      <w:rPr>
        <w:rFonts w:cs="Open Sans"/>
        <w:color w:val="231F20"/>
        <w:sz w:val="16"/>
        <w:szCs w:val="16"/>
      </w:rPr>
      <w:t>SW1E</w:t>
    </w:r>
    <w:r w:rsidRPr="00B912A5" w:rsidR="00B912A5">
      <w:rPr>
        <w:rFonts w:cs="Open Sans"/>
        <w:color w:val="231F20"/>
        <w:spacing w:val="-15"/>
        <w:sz w:val="16"/>
        <w:szCs w:val="16"/>
      </w:rPr>
      <w:t xml:space="preserve"> </w:t>
    </w:r>
    <w:r w:rsidRPr="00B912A5" w:rsidR="00B912A5">
      <w:rPr>
        <w:rFonts w:cs="Open Sans"/>
        <w:color w:val="231F20"/>
        <w:spacing w:val="-2"/>
        <w:sz w:val="16"/>
        <w:szCs w:val="16"/>
      </w:rPr>
      <w:t xml:space="preserve">6QT </w:t>
    </w:r>
  </w:p>
  <w:p w:rsidRPr="006F5C9F" w:rsidR="00B912A5" w:rsidP="00776CAA" w:rsidRDefault="00776CAA" w14:paraId="44EF046B" w14:textId="05C01F41">
    <w:pPr>
      <w:pStyle w:val="BodyText"/>
      <w:spacing w:before="0" w:beforeAutospacing="0" w:after="0" w:afterAutospacing="0"/>
      <w:ind w:right="108" w:firstLine="102"/>
      <w:rPr>
        <w:sz w:val="16"/>
        <w:szCs w:val="16"/>
      </w:rPr>
    </w:pPr>
    <w:r>
      <w:rPr>
        <w:rFonts w:cs="Open Sans"/>
      </w:rPr>
      <w:t xml:space="preserve">    </w:t>
    </w:r>
    <w:hyperlink w:history="1" r:id="rId1">
      <w:r w:rsidRPr="00B912A5" w:rsidR="00B912A5">
        <w:rPr>
          <w:rStyle w:val="Hyperlink"/>
          <w:rFonts w:cs="Open Sans"/>
          <w:sz w:val="16"/>
          <w:szCs w:val="16"/>
        </w:rPr>
        <w:t>legal_queries@labour.org.uk</w:t>
      </w:r>
    </w:hyperlink>
    <w:r w:rsidRPr="00B912A5" w:rsidR="00B912A5">
      <w:rPr>
        <w:rFonts w:cs="Open Sans"/>
        <w:color w:val="231F20"/>
        <w:sz w:val="16"/>
        <w:szCs w:val="16"/>
      </w:rPr>
      <w:t xml:space="preserve"> </w:t>
    </w:r>
  </w:p>
  <w:p w:rsidR="00B912A5" w:rsidRDefault="00B912A5" w14:paraId="33C34D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D9A"/>
    <w:multiLevelType w:val="hybridMultilevel"/>
    <w:tmpl w:val="ADF8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1171A"/>
    <w:multiLevelType w:val="hybridMultilevel"/>
    <w:tmpl w:val="A230998E"/>
    <w:lvl w:ilvl="0" w:tplc="F88CBA0A">
      <w:start w:val="6"/>
      <w:numFmt w:val="bullet"/>
      <w:lvlText w:val="-"/>
      <w:lvlJc w:val="left"/>
      <w:pPr>
        <w:ind w:left="720" w:hanging="360"/>
      </w:pPr>
      <w:rPr>
        <w:rFonts w:hint="default" w:ascii="Franklin Gothic Book" w:hAnsi="Franklin Gothic Book"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B02C48"/>
    <w:multiLevelType w:val="hybridMultilevel"/>
    <w:tmpl w:val="1910D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D4ACA"/>
    <w:multiLevelType w:val="hybridMultilevel"/>
    <w:tmpl w:val="0F5A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10BD1"/>
    <w:multiLevelType w:val="hybridMultilevel"/>
    <w:tmpl w:val="E384C31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82F1CD0"/>
    <w:multiLevelType w:val="hybridMultilevel"/>
    <w:tmpl w:val="68E6C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84580"/>
    <w:multiLevelType w:val="hybridMultilevel"/>
    <w:tmpl w:val="CE9E36EE"/>
    <w:lvl w:ilvl="0" w:tplc="642C4FF4">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CA56D15"/>
    <w:multiLevelType w:val="hybridMultilevel"/>
    <w:tmpl w:val="AACE1A7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FDE3887"/>
    <w:multiLevelType w:val="hybridMultilevel"/>
    <w:tmpl w:val="CC0ED52A"/>
    <w:lvl w:ilvl="0" w:tplc="0CDA76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3"/>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96"/>
    <w:rsid w:val="00003AEA"/>
    <w:rsid w:val="00006016"/>
    <w:rsid w:val="000424FA"/>
    <w:rsid w:val="000536F6"/>
    <w:rsid w:val="000558B9"/>
    <w:rsid w:val="00060507"/>
    <w:rsid w:val="00091F54"/>
    <w:rsid w:val="000A4371"/>
    <w:rsid w:val="000C1ED5"/>
    <w:rsid w:val="0011041A"/>
    <w:rsid w:val="001137A1"/>
    <w:rsid w:val="00132A3E"/>
    <w:rsid w:val="00152AE9"/>
    <w:rsid w:val="00183E68"/>
    <w:rsid w:val="001913EF"/>
    <w:rsid w:val="001A5619"/>
    <w:rsid w:val="001A5643"/>
    <w:rsid w:val="001B1395"/>
    <w:rsid w:val="001C4149"/>
    <w:rsid w:val="001C646B"/>
    <w:rsid w:val="001D32F2"/>
    <w:rsid w:val="001D7D3C"/>
    <w:rsid w:val="002015A6"/>
    <w:rsid w:val="00214BC0"/>
    <w:rsid w:val="00222D5D"/>
    <w:rsid w:val="00266C95"/>
    <w:rsid w:val="002739DE"/>
    <w:rsid w:val="00292D53"/>
    <w:rsid w:val="002D2C05"/>
    <w:rsid w:val="003023A0"/>
    <w:rsid w:val="003447AF"/>
    <w:rsid w:val="00380EBC"/>
    <w:rsid w:val="00394420"/>
    <w:rsid w:val="003E742A"/>
    <w:rsid w:val="0041065F"/>
    <w:rsid w:val="00417003"/>
    <w:rsid w:val="004178EC"/>
    <w:rsid w:val="00423FF8"/>
    <w:rsid w:val="004316F2"/>
    <w:rsid w:val="004E4369"/>
    <w:rsid w:val="004E71AA"/>
    <w:rsid w:val="00526394"/>
    <w:rsid w:val="00552A5E"/>
    <w:rsid w:val="005C2DAF"/>
    <w:rsid w:val="005E1F23"/>
    <w:rsid w:val="005E3166"/>
    <w:rsid w:val="006006F4"/>
    <w:rsid w:val="006625EF"/>
    <w:rsid w:val="00756196"/>
    <w:rsid w:val="00776CAA"/>
    <w:rsid w:val="007A5ED8"/>
    <w:rsid w:val="007E2308"/>
    <w:rsid w:val="00841483"/>
    <w:rsid w:val="008602F8"/>
    <w:rsid w:val="00861A36"/>
    <w:rsid w:val="00863DB6"/>
    <w:rsid w:val="00871DFE"/>
    <w:rsid w:val="008E5FC7"/>
    <w:rsid w:val="0092124D"/>
    <w:rsid w:val="00977C57"/>
    <w:rsid w:val="00980F3A"/>
    <w:rsid w:val="009A3296"/>
    <w:rsid w:val="009A59A1"/>
    <w:rsid w:val="009D57C4"/>
    <w:rsid w:val="009E6B12"/>
    <w:rsid w:val="009E786D"/>
    <w:rsid w:val="00A204AB"/>
    <w:rsid w:val="00A25940"/>
    <w:rsid w:val="00A44522"/>
    <w:rsid w:val="00A47F35"/>
    <w:rsid w:val="00A55754"/>
    <w:rsid w:val="00A8364A"/>
    <w:rsid w:val="00AA678F"/>
    <w:rsid w:val="00AB7298"/>
    <w:rsid w:val="00B21053"/>
    <w:rsid w:val="00B46A22"/>
    <w:rsid w:val="00B912A5"/>
    <w:rsid w:val="00BF3696"/>
    <w:rsid w:val="00C11CFF"/>
    <w:rsid w:val="00C26310"/>
    <w:rsid w:val="00CA46E0"/>
    <w:rsid w:val="00CC534D"/>
    <w:rsid w:val="00CD0488"/>
    <w:rsid w:val="00CD12AE"/>
    <w:rsid w:val="00CD5A92"/>
    <w:rsid w:val="00D4284F"/>
    <w:rsid w:val="00D50165"/>
    <w:rsid w:val="00D8594A"/>
    <w:rsid w:val="00DF02F2"/>
    <w:rsid w:val="00DF23F5"/>
    <w:rsid w:val="00E1639C"/>
    <w:rsid w:val="00E23887"/>
    <w:rsid w:val="00E8495F"/>
    <w:rsid w:val="00E87960"/>
    <w:rsid w:val="00EB3E7D"/>
    <w:rsid w:val="00EE3EFF"/>
    <w:rsid w:val="00EF69A5"/>
    <w:rsid w:val="00F076B3"/>
    <w:rsid w:val="00F13695"/>
    <w:rsid w:val="00F32E81"/>
    <w:rsid w:val="00F63DA2"/>
    <w:rsid w:val="00F82BCD"/>
    <w:rsid w:val="00FC0E91"/>
    <w:rsid w:val="0EFB5F83"/>
    <w:rsid w:val="0F41CA7F"/>
    <w:rsid w:val="1E8ECAF8"/>
    <w:rsid w:val="224D0B7B"/>
    <w:rsid w:val="26C67BE9"/>
    <w:rsid w:val="3CABDA4C"/>
    <w:rsid w:val="4045A816"/>
    <w:rsid w:val="41E17877"/>
    <w:rsid w:val="472DBBCF"/>
    <w:rsid w:val="4765D036"/>
    <w:rsid w:val="4B660C4D"/>
    <w:rsid w:val="4D12F047"/>
    <w:rsid w:val="5E727DEB"/>
    <w:rsid w:val="6A0F849F"/>
    <w:rsid w:val="6A16D102"/>
    <w:rsid w:val="6F741F2B"/>
    <w:rsid w:val="711598BA"/>
    <w:rsid w:val="715F8DA7"/>
    <w:rsid w:val="7718A749"/>
    <w:rsid w:val="78DCF90F"/>
    <w:rsid w:val="7964729E"/>
    <w:rsid w:val="7C9C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5F6240"/>
  <w15:docId w15:val="{4605392F-BA48-4E5B-A8F0-196CE7F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6016"/>
    <w:rPr>
      <w:rFonts w:ascii="Franklin Gothic Book" w:hAnsi="Franklin Gothic Book" w:cs="Arial"/>
      <w:bCs/>
      <w:sz w:val="24"/>
      <w:szCs w:val="24"/>
      <w:lang w:eastAsia="en-US"/>
    </w:rPr>
  </w:style>
  <w:style w:type="paragraph" w:styleId="Heading1">
    <w:name w:val="heading 1"/>
    <w:basedOn w:val="Normal"/>
    <w:next w:val="Normal"/>
    <w:qFormat/>
    <w:rsid w:val="003E742A"/>
    <w:pPr>
      <w:keepNext/>
      <w:spacing w:before="240" w:after="60"/>
      <w:outlineLvl w:val="0"/>
    </w:pPr>
    <w:rPr>
      <w:rFonts w:ascii="Open Sans" w:hAnsi="Open Sans"/>
      <w:b/>
      <w:bCs w:val="0"/>
      <w:caps/>
      <w:kern w:val="32"/>
      <w:szCs w:val="32"/>
    </w:rPr>
  </w:style>
  <w:style w:type="paragraph" w:styleId="Heading2">
    <w:name w:val="heading 2"/>
    <w:basedOn w:val="Normal"/>
    <w:next w:val="Normal"/>
    <w:qFormat/>
    <w:rsid w:val="003E742A"/>
    <w:pPr>
      <w:keepNext/>
      <w:spacing w:before="240" w:after="60"/>
      <w:outlineLvl w:val="1"/>
    </w:pPr>
    <w:rPr>
      <w:rFonts w:ascii="Open Sans" w:hAnsi="Open Sans"/>
      <w:b/>
      <w:bCs w:val="0"/>
      <w:iCs/>
      <w:szCs w:val="28"/>
    </w:rPr>
  </w:style>
  <w:style w:type="paragraph" w:styleId="Heading3">
    <w:name w:val="heading 3"/>
    <w:basedOn w:val="Normal"/>
    <w:next w:val="Normal"/>
    <w:link w:val="Heading3Char"/>
    <w:qFormat/>
    <w:rsid w:val="00132A3E"/>
    <w:pPr>
      <w:keepNext/>
      <w:spacing w:before="240" w:after="60"/>
      <w:outlineLvl w:val="2"/>
    </w:pPr>
    <w:rPr>
      <w:rFonts w:ascii="Arial Black" w:hAnsi="Arial Black"/>
      <w:bCs w:val="0"/>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6196"/>
    <w:pPr>
      <w:ind w:left="720"/>
      <w:contextualSpacing/>
    </w:pPr>
  </w:style>
  <w:style w:type="table" w:styleId="TableGrid">
    <w:name w:val="Table Grid"/>
    <w:basedOn w:val="TableNormal"/>
    <w:uiPriority w:val="59"/>
    <w:rsid w:val="002015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60507"/>
    <w:rPr>
      <w:rFonts w:ascii="Tahoma" w:hAnsi="Tahoma" w:cs="Tahoma"/>
      <w:sz w:val="16"/>
      <w:szCs w:val="16"/>
    </w:rPr>
  </w:style>
  <w:style w:type="character" w:styleId="BalloonTextChar" w:customStyle="1">
    <w:name w:val="Balloon Text Char"/>
    <w:basedOn w:val="DefaultParagraphFont"/>
    <w:link w:val="BalloonText"/>
    <w:uiPriority w:val="99"/>
    <w:semiHidden/>
    <w:rsid w:val="00060507"/>
    <w:rPr>
      <w:rFonts w:ascii="Tahoma" w:hAnsi="Tahoma" w:cs="Tahoma"/>
      <w:bCs/>
      <w:sz w:val="16"/>
      <w:szCs w:val="16"/>
      <w:lang w:eastAsia="en-US"/>
    </w:rPr>
  </w:style>
  <w:style w:type="paragraph" w:styleId="Header">
    <w:name w:val="header"/>
    <w:basedOn w:val="Normal"/>
    <w:link w:val="HeaderChar"/>
    <w:uiPriority w:val="99"/>
    <w:unhideWhenUsed/>
    <w:rsid w:val="00292D53"/>
    <w:pPr>
      <w:tabs>
        <w:tab w:val="center" w:pos="4513"/>
        <w:tab w:val="right" w:pos="9026"/>
      </w:tabs>
    </w:pPr>
  </w:style>
  <w:style w:type="character" w:styleId="HeaderChar" w:customStyle="1">
    <w:name w:val="Header Char"/>
    <w:basedOn w:val="DefaultParagraphFont"/>
    <w:link w:val="Header"/>
    <w:uiPriority w:val="99"/>
    <w:rsid w:val="00292D53"/>
    <w:rPr>
      <w:rFonts w:ascii="Franklin Gothic Book" w:hAnsi="Franklin Gothic Book" w:cs="Arial"/>
      <w:bCs/>
      <w:sz w:val="24"/>
      <w:szCs w:val="24"/>
      <w:lang w:eastAsia="en-US"/>
    </w:rPr>
  </w:style>
  <w:style w:type="paragraph" w:styleId="Footer">
    <w:name w:val="footer"/>
    <w:basedOn w:val="Normal"/>
    <w:link w:val="FooterChar"/>
    <w:uiPriority w:val="99"/>
    <w:unhideWhenUsed/>
    <w:rsid w:val="00292D53"/>
    <w:pPr>
      <w:tabs>
        <w:tab w:val="center" w:pos="4513"/>
        <w:tab w:val="right" w:pos="9026"/>
      </w:tabs>
    </w:pPr>
  </w:style>
  <w:style w:type="character" w:styleId="FooterChar" w:customStyle="1">
    <w:name w:val="Footer Char"/>
    <w:basedOn w:val="DefaultParagraphFont"/>
    <w:link w:val="Footer"/>
    <w:uiPriority w:val="99"/>
    <w:rsid w:val="00292D53"/>
    <w:rPr>
      <w:rFonts w:ascii="Franklin Gothic Book" w:hAnsi="Franklin Gothic Book" w:cs="Arial"/>
      <w:bCs/>
      <w:sz w:val="24"/>
      <w:szCs w:val="24"/>
      <w:lang w:eastAsia="en-US"/>
    </w:rPr>
  </w:style>
  <w:style w:type="character" w:styleId="Heading3Char" w:customStyle="1">
    <w:name w:val="Heading 3 Char"/>
    <w:basedOn w:val="DefaultParagraphFont"/>
    <w:link w:val="Heading3"/>
    <w:rsid w:val="00132A3E"/>
    <w:rPr>
      <w:rFonts w:ascii="Arial Black" w:hAnsi="Arial Black" w:cs="Arial"/>
      <w:color w:val="000000" w:themeColor="text1"/>
      <w:sz w:val="28"/>
      <w:szCs w:val="26"/>
      <w:lang w:eastAsia="en-US"/>
    </w:rPr>
  </w:style>
  <w:style w:type="character" w:styleId="CommentReference">
    <w:name w:val="annotation reference"/>
    <w:basedOn w:val="DefaultParagraphFont"/>
    <w:uiPriority w:val="99"/>
    <w:semiHidden/>
    <w:unhideWhenUsed/>
    <w:rsid w:val="001C646B"/>
    <w:rPr>
      <w:sz w:val="16"/>
      <w:szCs w:val="16"/>
    </w:rPr>
  </w:style>
  <w:style w:type="paragraph" w:styleId="CommentText">
    <w:name w:val="annotation text"/>
    <w:basedOn w:val="Normal"/>
    <w:link w:val="CommentTextChar"/>
    <w:uiPriority w:val="99"/>
    <w:semiHidden/>
    <w:unhideWhenUsed/>
    <w:rsid w:val="001C646B"/>
    <w:rPr>
      <w:sz w:val="20"/>
      <w:szCs w:val="20"/>
    </w:rPr>
  </w:style>
  <w:style w:type="character" w:styleId="CommentTextChar" w:customStyle="1">
    <w:name w:val="Comment Text Char"/>
    <w:basedOn w:val="DefaultParagraphFont"/>
    <w:link w:val="CommentText"/>
    <w:uiPriority w:val="99"/>
    <w:semiHidden/>
    <w:rsid w:val="001C646B"/>
    <w:rPr>
      <w:rFonts w:ascii="Franklin Gothic Book" w:hAnsi="Franklin Gothic Book" w:cs="Arial"/>
      <w:bCs/>
      <w:lang w:eastAsia="en-US"/>
    </w:rPr>
  </w:style>
  <w:style w:type="paragraph" w:styleId="CommentSubject">
    <w:name w:val="annotation subject"/>
    <w:basedOn w:val="CommentText"/>
    <w:next w:val="CommentText"/>
    <w:link w:val="CommentSubjectChar"/>
    <w:uiPriority w:val="99"/>
    <w:semiHidden/>
    <w:unhideWhenUsed/>
    <w:rsid w:val="001C646B"/>
    <w:rPr>
      <w:b/>
    </w:rPr>
  </w:style>
  <w:style w:type="character" w:styleId="CommentSubjectChar" w:customStyle="1">
    <w:name w:val="Comment Subject Char"/>
    <w:basedOn w:val="CommentTextChar"/>
    <w:link w:val="CommentSubject"/>
    <w:uiPriority w:val="99"/>
    <w:semiHidden/>
    <w:rsid w:val="001C646B"/>
    <w:rPr>
      <w:rFonts w:ascii="Franklin Gothic Book" w:hAnsi="Franklin Gothic Book" w:cs="Arial"/>
      <w:b/>
      <w:bCs/>
      <w:lang w:eastAsia="en-US"/>
    </w:rPr>
  </w:style>
  <w:style w:type="paragraph" w:styleId="Revision">
    <w:name w:val="Revision"/>
    <w:hidden/>
    <w:uiPriority w:val="99"/>
    <w:semiHidden/>
    <w:rsid w:val="00091F54"/>
    <w:rPr>
      <w:rFonts w:ascii="Franklin Gothic Book" w:hAnsi="Franklin Gothic Book" w:cs="Arial"/>
      <w:bCs/>
      <w:sz w:val="24"/>
      <w:szCs w:val="24"/>
      <w:lang w:eastAsia="en-US"/>
    </w:rPr>
  </w:style>
  <w:style w:type="paragraph" w:styleId="BodyText">
    <w:name w:val="Body Text"/>
    <w:basedOn w:val="Normal"/>
    <w:link w:val="BodyTextChar"/>
    <w:qFormat/>
    <w:rsid w:val="00B912A5"/>
    <w:pPr>
      <w:spacing w:before="100" w:beforeAutospacing="1" w:after="100" w:afterAutospacing="1"/>
      <w:ind w:left="5658"/>
    </w:pPr>
    <w:rPr>
      <w:rFonts w:ascii="Open Sans" w:hAnsi="Open Sans" w:eastAsia="Open Sans" w:cstheme="minorBidi"/>
      <w:bCs w:val="0"/>
      <w:sz w:val="18"/>
      <w:szCs w:val="18"/>
    </w:rPr>
  </w:style>
  <w:style w:type="character" w:styleId="BodyTextChar" w:customStyle="1">
    <w:name w:val="Body Text Char"/>
    <w:basedOn w:val="DefaultParagraphFont"/>
    <w:link w:val="BodyText"/>
    <w:rsid w:val="00B912A5"/>
    <w:rPr>
      <w:rFonts w:ascii="Open Sans" w:hAnsi="Open Sans" w:eastAsia="Open Sans" w:cstheme="minorBidi"/>
      <w:sz w:val="18"/>
      <w:szCs w:val="18"/>
      <w:lang w:eastAsia="en-US"/>
    </w:rPr>
  </w:style>
  <w:style w:type="character" w:styleId="Hyperlink">
    <w:name w:val="Hyperlink"/>
    <w:basedOn w:val="DefaultParagraphFont"/>
    <w:uiPriority w:val="99"/>
    <w:unhideWhenUsed/>
    <w:rsid w:val="00B91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b8e11e3187b74ed0" /></Relationships>
</file>

<file path=word/_rels/header2.xml.rels><?xml version="1.0" encoding="UTF-8" standalone="yes"?>
<Relationships xmlns="http://schemas.openxmlformats.org/package/2006/relationships"><Relationship Id="rId1" Type="http://schemas.openxmlformats.org/officeDocument/2006/relationships/hyperlink" Target="mailto:legal_queries@labour.org.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05d1c7-bc35-4750-9502-365361af21b3}"/>
      </w:docPartPr>
      <w:docPartBody>
        <w:p w14:paraId="5C1F3E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F290402C8334F8AEE4D112AB77323" ma:contentTypeVersion="6" ma:contentTypeDescription="Create a new document." ma:contentTypeScope="" ma:versionID="3bbeebb69c9890162ce8dff8c25b2cf3">
  <xsd:schema xmlns:xsd="http://www.w3.org/2001/XMLSchema" xmlns:xs="http://www.w3.org/2001/XMLSchema" xmlns:p="http://schemas.microsoft.com/office/2006/metadata/properties" xmlns:ns2="4347d1c3-9d58-4e95-a1fe-9b736facbe6e" xmlns:ns3="8cde24a3-9c83-431c-a0c8-042b92d0b3e8" targetNamespace="http://schemas.microsoft.com/office/2006/metadata/properties" ma:root="true" ma:fieldsID="97e8106bce3685a9f2cd8485093d7ad3" ns2:_="" ns3:_="">
    <xsd:import namespace="4347d1c3-9d58-4e95-a1fe-9b736facbe6e"/>
    <xsd:import namespace="8cde24a3-9c83-431c-a0c8-042b92d0b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d1c3-9d58-4e95-a1fe-9b736fac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e24a3-9c83-431c-a0c8-042b92d0b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DA8E-0B91-462E-8040-85E5DBAA525A}">
  <ds:schemaRefs>
    <ds:schemaRef ds:uri="http://schemas.microsoft.com/sharepoint/v3/contenttype/forms"/>
  </ds:schemaRefs>
</ds:datastoreItem>
</file>

<file path=customXml/itemProps2.xml><?xml version="1.0" encoding="utf-8"?>
<ds:datastoreItem xmlns:ds="http://schemas.openxmlformats.org/officeDocument/2006/customXml" ds:itemID="{2FEA3AA8-4649-4A8D-B0AA-A4696011540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cde24a3-9c83-431c-a0c8-042b92d0b3e8"/>
    <ds:schemaRef ds:uri="http://purl.org/dc/elements/1.1/"/>
    <ds:schemaRef ds:uri="http://purl.org/dc/dcmitype/"/>
    <ds:schemaRef ds:uri="4347d1c3-9d58-4e95-a1fe-9b736facbe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B040C8-4F92-4927-9359-551F33932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d1c3-9d58-4e95-a1fe-9b736facbe6e"/>
    <ds:schemaRef ds:uri="8cde24a3-9c83-431c-a0c8-042b92d0b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0DA63-83F2-4734-ACD2-7FF241BB4D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Labour Party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Labour Party</dc:creator>
  <lastModifiedBy>Ian Foster</lastModifiedBy>
  <revision>35</revision>
  <lastPrinted>2018-05-09T18:00:00.0000000Z</lastPrinted>
  <dcterms:created xsi:type="dcterms:W3CDTF">2019-04-03T13:30:00.0000000Z</dcterms:created>
  <dcterms:modified xsi:type="dcterms:W3CDTF">2021-02-03T20:58:47.3545790Z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0x010100739F290402C8334F8AEE4D112AB77323</vt:lpwstr>
  </property>
</Properties>
</file>